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C9" w:rsidRDefault="00B571C9" w:rsidP="00B571C9">
      <w:pPr>
        <w:rPr>
          <w:rFonts w:ascii="Times New Roman" w:hAnsi="Times New Roman" w:cs="Times New Roman"/>
          <w:b/>
          <w:bCs/>
          <w:sz w:val="24"/>
          <w:szCs w:val="24"/>
          <w:lang w:val="en-GB"/>
        </w:rPr>
      </w:pPr>
      <w:proofErr w:type="spellStart"/>
      <w:r w:rsidRPr="00B571C9">
        <w:rPr>
          <w:rFonts w:ascii="Times New Roman" w:hAnsi="Times New Roman" w:cs="Times New Roman"/>
          <w:b/>
          <w:bCs/>
          <w:sz w:val="24"/>
          <w:szCs w:val="24"/>
          <w:lang w:val="en-GB"/>
        </w:rPr>
        <w:t>Maskalan</w:t>
      </w:r>
      <w:proofErr w:type="spellEnd"/>
      <w:r w:rsidRPr="00B571C9">
        <w:rPr>
          <w:rFonts w:ascii="Times New Roman" w:hAnsi="Times New Roman" w:cs="Times New Roman"/>
          <w:b/>
          <w:bCs/>
          <w:sz w:val="24"/>
          <w:szCs w:val="24"/>
          <w:lang w:val="en-GB"/>
        </w:rPr>
        <w:t xml:space="preserve">, </w:t>
      </w:r>
      <w:proofErr w:type="gramStart"/>
      <w:r w:rsidRPr="00B571C9">
        <w:rPr>
          <w:rFonts w:ascii="Times New Roman" w:hAnsi="Times New Roman" w:cs="Times New Roman"/>
          <w:b/>
          <w:bCs/>
          <w:sz w:val="24"/>
          <w:szCs w:val="24"/>
          <w:lang w:val="en-GB"/>
        </w:rPr>
        <w:t>Ana ;</w:t>
      </w:r>
      <w:proofErr w:type="gram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Krznar</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Tomislav</w:t>
      </w:r>
      <w:proofErr w:type="spellEnd"/>
      <w:r w:rsidRPr="00B571C9">
        <w:rPr>
          <w:rFonts w:ascii="Times New Roman" w:hAnsi="Times New Roman" w:cs="Times New Roman"/>
          <w:b/>
          <w:bCs/>
          <w:sz w:val="24"/>
          <w:szCs w:val="24"/>
          <w:lang w:val="en-GB"/>
        </w:rPr>
        <w:t xml:space="preserve"> ; </w:t>
      </w:r>
      <w:proofErr w:type="spellStart"/>
      <w:r w:rsidRPr="00B571C9">
        <w:rPr>
          <w:rFonts w:ascii="Times New Roman" w:hAnsi="Times New Roman" w:cs="Times New Roman"/>
          <w:b/>
          <w:bCs/>
          <w:sz w:val="24"/>
          <w:szCs w:val="24"/>
          <w:lang w:val="en-GB"/>
        </w:rPr>
        <w:t>Opić</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Siniša</w:t>
      </w:r>
      <w:proofErr w:type="spellEnd"/>
      <w:r>
        <w:rPr>
          <w:rFonts w:ascii="Times New Roman" w:hAnsi="Times New Roman" w:cs="Times New Roman"/>
          <w:b/>
          <w:bCs/>
          <w:sz w:val="24"/>
          <w:szCs w:val="24"/>
          <w:lang w:val="en-GB"/>
        </w:rPr>
        <w:t xml:space="preserve">. </w:t>
      </w:r>
      <w:r w:rsidRPr="00B571C9">
        <w:rPr>
          <w:rFonts w:ascii="Times New Roman" w:hAnsi="Times New Roman" w:cs="Times New Roman"/>
          <w:b/>
          <w:bCs/>
          <w:sz w:val="24"/>
          <w:szCs w:val="24"/>
          <w:lang w:val="en-GB"/>
        </w:rPr>
        <w:t xml:space="preserve">In </w:t>
      </w:r>
      <w:r>
        <w:rPr>
          <w:rFonts w:ascii="Times New Roman" w:hAnsi="Times New Roman" w:cs="Times New Roman"/>
          <w:b/>
          <w:bCs/>
          <w:sz w:val="24"/>
          <w:szCs w:val="24"/>
          <w:lang w:val="en-GB"/>
        </w:rPr>
        <w:t>s</w:t>
      </w:r>
      <w:r w:rsidRPr="00B571C9">
        <w:rPr>
          <w:rFonts w:ascii="Times New Roman" w:hAnsi="Times New Roman" w:cs="Times New Roman"/>
          <w:b/>
          <w:bCs/>
          <w:sz w:val="24"/>
          <w:szCs w:val="24"/>
          <w:lang w:val="en-GB"/>
        </w:rPr>
        <w:t xml:space="preserve">earch for </w:t>
      </w:r>
      <w:proofErr w:type="gramStart"/>
      <w:r w:rsidRPr="00B571C9">
        <w:rPr>
          <w:rFonts w:ascii="Times New Roman" w:hAnsi="Times New Roman" w:cs="Times New Roman"/>
          <w:b/>
          <w:bCs/>
          <w:sz w:val="24"/>
          <w:szCs w:val="24"/>
          <w:lang w:val="en-GB"/>
        </w:rPr>
        <w:t>difference</w:t>
      </w:r>
      <w:r>
        <w:rPr>
          <w:rFonts w:ascii="Times New Roman" w:hAnsi="Times New Roman" w:cs="Times New Roman"/>
          <w:b/>
          <w:bCs/>
          <w:sz w:val="24"/>
          <w:szCs w:val="24"/>
          <w:lang w:val="en-GB"/>
        </w:rPr>
        <w:t xml:space="preserve"> </w:t>
      </w:r>
      <w:bookmarkStart w:id="0" w:name="_GoBack"/>
      <w:bookmarkEnd w:id="0"/>
      <w:r w:rsidRPr="00B571C9">
        <w:rPr>
          <w:rFonts w:ascii="Times New Roman" w:hAnsi="Times New Roman" w:cs="Times New Roman"/>
          <w:b/>
          <w:bCs/>
          <w:sz w:val="24"/>
          <w:szCs w:val="24"/>
          <w:lang w:val="en-GB"/>
        </w:rPr>
        <w:t>:</w:t>
      </w:r>
      <w:proofErr w:type="gramEnd"/>
      <w:r w:rsidRPr="00B571C9">
        <w:rPr>
          <w:rFonts w:ascii="Times New Roman" w:hAnsi="Times New Roman" w:cs="Times New Roman"/>
          <w:b/>
          <w:bCs/>
          <w:sz w:val="24"/>
          <w:szCs w:val="24"/>
          <w:lang w:val="en-GB"/>
        </w:rPr>
        <w:t xml:space="preserve"> gender versus the economic transformation of education</w:t>
      </w:r>
      <w:r w:rsidRPr="00B571C9">
        <w:rPr>
          <w:rFonts w:ascii="Times New Roman" w:hAnsi="Times New Roman" w:cs="Times New Roman"/>
          <w:b/>
          <w:bCs/>
          <w:sz w:val="24"/>
          <w:szCs w:val="24"/>
          <w:lang w:val="en-GB"/>
        </w:rPr>
        <w:t xml:space="preserve"> // </w:t>
      </w:r>
      <w:proofErr w:type="spellStart"/>
      <w:r w:rsidRPr="00B571C9">
        <w:rPr>
          <w:rFonts w:ascii="Times New Roman" w:hAnsi="Times New Roman" w:cs="Times New Roman"/>
          <w:b/>
          <w:bCs/>
          <w:sz w:val="24"/>
          <w:szCs w:val="24"/>
          <w:lang w:val="en-GB"/>
        </w:rPr>
        <w:t>Filozofija</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i</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ekonomija</w:t>
      </w:r>
      <w:proofErr w:type="spellEnd"/>
      <w:r w:rsidRPr="00B571C9">
        <w:rPr>
          <w:rFonts w:ascii="Times New Roman" w:hAnsi="Times New Roman" w:cs="Times New Roman"/>
          <w:b/>
          <w:bCs/>
          <w:sz w:val="24"/>
          <w:szCs w:val="24"/>
          <w:lang w:val="en-GB"/>
        </w:rPr>
        <w:t xml:space="preserve"> / </w:t>
      </w:r>
      <w:proofErr w:type="spellStart"/>
      <w:r w:rsidRPr="00B571C9">
        <w:rPr>
          <w:rFonts w:ascii="Times New Roman" w:hAnsi="Times New Roman" w:cs="Times New Roman"/>
          <w:b/>
          <w:bCs/>
          <w:sz w:val="24"/>
          <w:szCs w:val="24"/>
          <w:lang w:val="en-GB"/>
        </w:rPr>
        <w:t>Krznar</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Tomislav</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ur</w:t>
      </w:r>
      <w:proofErr w:type="spellEnd"/>
      <w:r w:rsidRPr="00B571C9">
        <w:rPr>
          <w:rFonts w:ascii="Times New Roman" w:hAnsi="Times New Roman" w:cs="Times New Roman"/>
          <w:b/>
          <w:bCs/>
          <w:sz w:val="24"/>
          <w:szCs w:val="24"/>
          <w:lang w:val="en-GB"/>
        </w:rPr>
        <w:t xml:space="preserve">.). Zagreb: </w:t>
      </w:r>
      <w:proofErr w:type="spellStart"/>
      <w:r w:rsidRPr="00B571C9">
        <w:rPr>
          <w:rFonts w:ascii="Times New Roman" w:hAnsi="Times New Roman" w:cs="Times New Roman"/>
          <w:b/>
          <w:bCs/>
          <w:sz w:val="24"/>
          <w:szCs w:val="24"/>
          <w:lang w:val="en-GB"/>
        </w:rPr>
        <w:t>Hrvatsko</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filozofsko</w:t>
      </w:r>
      <w:proofErr w:type="spellEnd"/>
      <w:r w:rsidRPr="00B571C9">
        <w:rPr>
          <w:rFonts w:ascii="Times New Roman" w:hAnsi="Times New Roman" w:cs="Times New Roman"/>
          <w:b/>
          <w:bCs/>
          <w:sz w:val="24"/>
          <w:szCs w:val="24"/>
          <w:lang w:val="en-GB"/>
        </w:rPr>
        <w:t xml:space="preserve"> </w:t>
      </w:r>
      <w:proofErr w:type="spellStart"/>
      <w:r w:rsidRPr="00B571C9">
        <w:rPr>
          <w:rFonts w:ascii="Times New Roman" w:hAnsi="Times New Roman" w:cs="Times New Roman"/>
          <w:b/>
          <w:bCs/>
          <w:sz w:val="24"/>
          <w:szCs w:val="24"/>
          <w:lang w:val="en-GB"/>
        </w:rPr>
        <w:t>društvo</w:t>
      </w:r>
      <w:proofErr w:type="spellEnd"/>
      <w:r w:rsidRPr="00B571C9">
        <w:rPr>
          <w:rFonts w:ascii="Times New Roman" w:hAnsi="Times New Roman" w:cs="Times New Roman"/>
          <w:b/>
          <w:bCs/>
          <w:sz w:val="24"/>
          <w:szCs w:val="24"/>
          <w:lang w:val="en-GB"/>
        </w:rPr>
        <w:t xml:space="preserve">, 2020. </w:t>
      </w:r>
      <w:proofErr w:type="gramStart"/>
      <w:r w:rsidRPr="00B571C9">
        <w:rPr>
          <w:rFonts w:ascii="Times New Roman" w:hAnsi="Times New Roman" w:cs="Times New Roman"/>
          <w:b/>
          <w:bCs/>
          <w:sz w:val="24"/>
          <w:szCs w:val="24"/>
          <w:lang w:val="en-GB"/>
        </w:rPr>
        <w:t>str</w:t>
      </w:r>
      <w:proofErr w:type="gramEnd"/>
      <w:r w:rsidRPr="00B571C9">
        <w:rPr>
          <w:rFonts w:ascii="Times New Roman" w:hAnsi="Times New Roman" w:cs="Times New Roman"/>
          <w:b/>
          <w:bCs/>
          <w:sz w:val="24"/>
          <w:szCs w:val="24"/>
          <w:lang w:val="en-GB"/>
        </w:rPr>
        <w:t>. 449-468</w:t>
      </w:r>
    </w:p>
    <w:p w:rsidR="00B571C9" w:rsidRDefault="00B571C9" w:rsidP="00B42802">
      <w:pPr>
        <w:jc w:val="center"/>
        <w:rPr>
          <w:rFonts w:ascii="Times New Roman" w:hAnsi="Times New Roman" w:cs="Times New Roman"/>
          <w:b/>
          <w:bCs/>
          <w:sz w:val="24"/>
          <w:szCs w:val="24"/>
          <w:lang w:val="en-GB"/>
        </w:rPr>
      </w:pPr>
    </w:p>
    <w:p w:rsidR="00B42802" w:rsidRPr="00B42802" w:rsidRDefault="00B42802" w:rsidP="00B42802">
      <w:pPr>
        <w:jc w:val="center"/>
        <w:rPr>
          <w:rFonts w:ascii="Times New Roman" w:hAnsi="Times New Roman" w:cs="Times New Roman"/>
          <w:b/>
          <w:bCs/>
          <w:sz w:val="24"/>
          <w:szCs w:val="24"/>
          <w:lang w:val="en-GB"/>
        </w:rPr>
      </w:pPr>
      <w:r w:rsidRPr="00B42802">
        <w:rPr>
          <w:rFonts w:ascii="Times New Roman" w:hAnsi="Times New Roman" w:cs="Times New Roman"/>
          <w:b/>
          <w:bCs/>
          <w:sz w:val="24"/>
          <w:szCs w:val="24"/>
          <w:lang w:val="en-GB"/>
        </w:rPr>
        <w:t>ANA MASKALAN</w:t>
      </w:r>
    </w:p>
    <w:p w:rsidR="00B42802" w:rsidRPr="00B42802" w:rsidRDefault="00B42802" w:rsidP="00B42802">
      <w:pPr>
        <w:jc w:val="center"/>
        <w:rPr>
          <w:rFonts w:ascii="Times New Roman" w:hAnsi="Times New Roman" w:cs="Times New Roman"/>
          <w:sz w:val="24"/>
          <w:szCs w:val="24"/>
          <w:lang w:val="en-GB"/>
        </w:rPr>
      </w:pPr>
      <w:r w:rsidRPr="00B42802">
        <w:rPr>
          <w:rFonts w:ascii="Times New Roman" w:hAnsi="Times New Roman" w:cs="Times New Roman"/>
          <w:sz w:val="24"/>
          <w:szCs w:val="24"/>
          <w:lang w:val="en-GB"/>
        </w:rPr>
        <w:t>Institute for Social Research in Zagreb, Croatia</w:t>
      </w:r>
    </w:p>
    <w:p w:rsidR="00B42802" w:rsidRPr="00B42802" w:rsidRDefault="00B42802" w:rsidP="00B42802">
      <w:pPr>
        <w:jc w:val="center"/>
        <w:rPr>
          <w:rFonts w:ascii="Times New Roman" w:hAnsi="Times New Roman" w:cs="Times New Roman"/>
          <w:b/>
          <w:bCs/>
          <w:sz w:val="24"/>
          <w:szCs w:val="24"/>
          <w:lang w:val="en-GB"/>
        </w:rPr>
      </w:pPr>
      <w:r w:rsidRPr="00B42802">
        <w:rPr>
          <w:rFonts w:ascii="Times New Roman" w:hAnsi="Times New Roman" w:cs="Times New Roman"/>
          <w:b/>
          <w:bCs/>
          <w:sz w:val="24"/>
          <w:szCs w:val="24"/>
          <w:lang w:val="en-GB"/>
        </w:rPr>
        <w:t>TOMISLAV KRZNAR</w:t>
      </w:r>
    </w:p>
    <w:p w:rsidR="00B42802" w:rsidRPr="00B42802" w:rsidRDefault="00B42802" w:rsidP="00B42802">
      <w:pPr>
        <w:jc w:val="center"/>
        <w:rPr>
          <w:rFonts w:ascii="Times New Roman" w:hAnsi="Times New Roman" w:cs="Times New Roman"/>
          <w:sz w:val="24"/>
          <w:szCs w:val="24"/>
          <w:lang w:val="en-GB"/>
        </w:rPr>
      </w:pPr>
      <w:r w:rsidRPr="00B42802">
        <w:rPr>
          <w:rFonts w:ascii="Times New Roman" w:hAnsi="Times New Roman" w:cs="Times New Roman"/>
          <w:sz w:val="24"/>
          <w:szCs w:val="24"/>
          <w:lang w:val="en-GB"/>
        </w:rPr>
        <w:t>The Faculty of Teacher Education, University of Zagreb, Croatia</w:t>
      </w:r>
    </w:p>
    <w:p w:rsidR="00B42802" w:rsidRPr="00B42802" w:rsidRDefault="00B42802" w:rsidP="00B42802">
      <w:pPr>
        <w:jc w:val="center"/>
        <w:rPr>
          <w:rFonts w:ascii="Times New Roman" w:hAnsi="Times New Roman" w:cs="Times New Roman"/>
          <w:b/>
          <w:bCs/>
          <w:sz w:val="24"/>
          <w:szCs w:val="24"/>
          <w:lang w:val="en-GB"/>
        </w:rPr>
      </w:pPr>
      <w:r w:rsidRPr="00B42802">
        <w:rPr>
          <w:rFonts w:ascii="Times New Roman" w:hAnsi="Times New Roman" w:cs="Times New Roman"/>
          <w:b/>
          <w:bCs/>
          <w:sz w:val="24"/>
          <w:szCs w:val="24"/>
          <w:lang w:val="en-GB"/>
        </w:rPr>
        <w:t>SINIŠA OPIĆ</w:t>
      </w:r>
    </w:p>
    <w:p w:rsidR="00B42802" w:rsidRPr="00B42802" w:rsidRDefault="00B42802" w:rsidP="00B42802">
      <w:pPr>
        <w:jc w:val="center"/>
        <w:rPr>
          <w:rFonts w:ascii="Times New Roman" w:hAnsi="Times New Roman" w:cs="Times New Roman"/>
          <w:sz w:val="24"/>
          <w:szCs w:val="24"/>
          <w:lang w:val="en-GB"/>
        </w:rPr>
      </w:pPr>
      <w:r w:rsidRPr="00B42802">
        <w:rPr>
          <w:rFonts w:ascii="Times New Roman" w:hAnsi="Times New Roman" w:cs="Times New Roman"/>
          <w:sz w:val="24"/>
          <w:szCs w:val="24"/>
          <w:lang w:val="en-GB"/>
        </w:rPr>
        <w:t>The Faculty of Teacher Education, University of Zagreb, Croatia</w:t>
      </w:r>
    </w:p>
    <w:p w:rsidR="00B42802" w:rsidRPr="00B42802" w:rsidRDefault="00B42802" w:rsidP="00B42802">
      <w:pPr>
        <w:jc w:val="center"/>
        <w:rPr>
          <w:rFonts w:ascii="Times New Roman" w:hAnsi="Times New Roman" w:cs="Times New Roman"/>
          <w:sz w:val="24"/>
          <w:szCs w:val="24"/>
          <w:lang w:val="en-GB"/>
        </w:rPr>
      </w:pPr>
    </w:p>
    <w:p w:rsidR="00B42802" w:rsidRPr="00B42802" w:rsidRDefault="00872868" w:rsidP="00B42802">
      <w:pPr>
        <w:jc w:val="center"/>
        <w:rPr>
          <w:rFonts w:ascii="Times New Roman" w:hAnsi="Times New Roman" w:cs="Times New Roman"/>
          <w:b/>
          <w:bCs/>
          <w:sz w:val="24"/>
          <w:szCs w:val="24"/>
          <w:lang w:val="en-GB"/>
        </w:rPr>
      </w:pPr>
      <w:bookmarkStart w:id="1" w:name="_Hlk32781655"/>
      <w:bookmarkStart w:id="2" w:name="_Hlk32781669"/>
      <w:r w:rsidRPr="00872868">
        <w:rPr>
          <w:rFonts w:ascii="Times New Roman" w:hAnsi="Times New Roman" w:cs="Times New Roman"/>
          <w:b/>
          <w:bCs/>
          <w:sz w:val="24"/>
          <w:szCs w:val="24"/>
          <w:lang w:val="en-GB"/>
        </w:rPr>
        <w:t>In Search for Difference</w:t>
      </w:r>
      <w:bookmarkEnd w:id="1"/>
      <w:r w:rsidR="00B42802" w:rsidRPr="00B42802">
        <w:rPr>
          <w:rFonts w:ascii="Times New Roman" w:hAnsi="Times New Roman" w:cs="Times New Roman"/>
          <w:b/>
          <w:bCs/>
          <w:sz w:val="24"/>
          <w:szCs w:val="24"/>
          <w:lang w:val="en-GB"/>
        </w:rPr>
        <w:t>: Gender versus the</w:t>
      </w:r>
    </w:p>
    <w:p w:rsidR="002C45FB" w:rsidRDefault="00B42802" w:rsidP="00B42802">
      <w:pPr>
        <w:jc w:val="center"/>
        <w:rPr>
          <w:rFonts w:ascii="Times New Roman" w:hAnsi="Times New Roman" w:cs="Times New Roman"/>
          <w:b/>
          <w:bCs/>
          <w:sz w:val="24"/>
          <w:szCs w:val="24"/>
          <w:lang w:val="en-GB"/>
        </w:rPr>
      </w:pPr>
      <w:r w:rsidRPr="00B42802">
        <w:rPr>
          <w:rFonts w:ascii="Times New Roman" w:hAnsi="Times New Roman" w:cs="Times New Roman"/>
          <w:b/>
          <w:bCs/>
          <w:sz w:val="24"/>
          <w:szCs w:val="24"/>
          <w:lang w:val="en-GB"/>
        </w:rPr>
        <w:t>Economic Transformation of Education</w:t>
      </w:r>
      <w:r>
        <w:rPr>
          <w:rStyle w:val="FootnoteReference"/>
          <w:rFonts w:ascii="Times New Roman" w:hAnsi="Times New Roman" w:cs="Times New Roman"/>
          <w:b/>
          <w:bCs/>
          <w:sz w:val="24"/>
          <w:szCs w:val="24"/>
          <w:lang w:val="en-GB"/>
        </w:rPr>
        <w:footnoteReference w:id="1"/>
      </w:r>
    </w:p>
    <w:bookmarkEnd w:id="2"/>
    <w:p w:rsidR="00B42802" w:rsidRDefault="00B42802" w:rsidP="00B42802">
      <w:pPr>
        <w:jc w:val="center"/>
        <w:rPr>
          <w:rFonts w:ascii="Times New Roman" w:hAnsi="Times New Roman" w:cs="Times New Roman"/>
          <w:sz w:val="24"/>
          <w:szCs w:val="24"/>
          <w:lang w:val="en-GB"/>
        </w:rPr>
      </w:pPr>
    </w:p>
    <w:p w:rsidR="00B42802" w:rsidRPr="00B42802" w:rsidRDefault="00B42802" w:rsidP="00B42802">
      <w:pPr>
        <w:jc w:val="both"/>
        <w:rPr>
          <w:rFonts w:ascii="Times New Roman" w:hAnsi="Times New Roman" w:cs="Times New Roman"/>
          <w:b/>
          <w:sz w:val="24"/>
          <w:szCs w:val="24"/>
          <w:lang w:val="en-GB"/>
        </w:rPr>
      </w:pPr>
      <w:r w:rsidRPr="00B42802">
        <w:rPr>
          <w:rFonts w:ascii="Times New Roman" w:hAnsi="Times New Roman" w:cs="Times New Roman"/>
          <w:b/>
          <w:sz w:val="24"/>
          <w:szCs w:val="24"/>
          <w:lang w:val="en-GB"/>
        </w:rPr>
        <w:t>Abstract</w:t>
      </w:r>
    </w:p>
    <w:p w:rsidR="00B42802" w:rsidRDefault="00B42802" w:rsidP="00B42802">
      <w:pPr>
        <w:jc w:val="both"/>
        <w:rPr>
          <w:rFonts w:ascii="Times New Roman" w:hAnsi="Times New Roman" w:cs="Times New Roman"/>
          <w:sz w:val="24"/>
          <w:szCs w:val="24"/>
          <w:lang w:val="en-GB"/>
        </w:rPr>
      </w:pPr>
      <w:bookmarkStart w:id="3" w:name="_Hlk32781613"/>
      <w:r w:rsidRPr="00B42802">
        <w:rPr>
          <w:rFonts w:ascii="Times New Roman" w:hAnsi="Times New Roman" w:cs="Times New Roman"/>
          <w:sz w:val="24"/>
          <w:szCs w:val="24"/>
          <w:lang w:val="en-GB"/>
        </w:rPr>
        <w:t>In this paper, the role of education in the intellectual, creative and moral development</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of the child will be confronted with those aspects of the educational system challenging</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that role. With the emphasis on the difficulties educational systems have in observing</w:t>
      </w:r>
      <w:r>
        <w:rPr>
          <w:rFonts w:ascii="Times New Roman" w:hAnsi="Times New Roman" w:cs="Times New Roman"/>
          <w:sz w:val="24"/>
          <w:szCs w:val="24"/>
          <w:lang w:val="en-GB"/>
        </w:rPr>
        <w:t xml:space="preserve"> </w:t>
      </w:r>
      <w:r w:rsidR="00872868" w:rsidRPr="00872868">
        <w:rPr>
          <w:rFonts w:ascii="Times New Roman" w:hAnsi="Times New Roman" w:cs="Times New Roman"/>
          <w:sz w:val="24"/>
          <w:szCs w:val="24"/>
          <w:lang w:val="en-GB"/>
        </w:rPr>
        <w:t>children’s capacities</w:t>
      </w:r>
      <w:r w:rsidRPr="00B42802">
        <w:rPr>
          <w:rFonts w:ascii="Times New Roman" w:hAnsi="Times New Roman" w:cs="Times New Roman"/>
          <w:sz w:val="24"/>
          <w:szCs w:val="24"/>
          <w:lang w:val="en-GB"/>
        </w:rPr>
        <w:t xml:space="preserve"> and potentials independently of their gender, certain aspects</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of the educational reproduction of gender difference will be addressed, whereby in the</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very focus of our interest will be holders of educational processes in institutions of</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early and preschool education. The paper is divided into three parts. In the first part the</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 xml:space="preserve">ambiguous role of education in </w:t>
      </w:r>
      <w:r w:rsidR="00872868" w:rsidRPr="00872868">
        <w:rPr>
          <w:rFonts w:ascii="Times New Roman" w:hAnsi="Times New Roman" w:cs="Times New Roman"/>
          <w:sz w:val="24"/>
          <w:szCs w:val="24"/>
          <w:lang w:val="en-GB"/>
        </w:rPr>
        <w:t>contemporary European and Croatian society</w:t>
      </w:r>
      <w:r w:rsidR="00872868">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will be discussed, the ambiguity</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 xml:space="preserve">stemming from the </w:t>
      </w:r>
      <w:r w:rsidR="00872868">
        <w:rPr>
          <w:rFonts w:ascii="Times New Roman" w:hAnsi="Times New Roman" w:cs="Times New Roman"/>
          <w:sz w:val="24"/>
          <w:szCs w:val="24"/>
          <w:lang w:val="en-GB"/>
        </w:rPr>
        <w:t xml:space="preserve">social </w:t>
      </w:r>
      <w:r w:rsidRPr="00B42802">
        <w:rPr>
          <w:rFonts w:ascii="Times New Roman" w:hAnsi="Times New Roman" w:cs="Times New Roman"/>
          <w:sz w:val="24"/>
          <w:szCs w:val="24"/>
          <w:lang w:val="en-GB"/>
        </w:rPr>
        <w:t>inability to reconcile the emancipatory aspects of education with</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its pragmatic role in the economic production of goods. In the second part economic</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 xml:space="preserve">and gender aspects of the teaching profession </w:t>
      </w:r>
      <w:r w:rsidR="00872868">
        <w:rPr>
          <w:rFonts w:ascii="Times New Roman" w:hAnsi="Times New Roman" w:cs="Times New Roman"/>
          <w:sz w:val="24"/>
          <w:szCs w:val="24"/>
          <w:lang w:val="en-GB"/>
        </w:rPr>
        <w:t xml:space="preserve">in Croatia </w:t>
      </w:r>
      <w:r w:rsidRPr="00B42802">
        <w:rPr>
          <w:rFonts w:ascii="Times New Roman" w:hAnsi="Times New Roman" w:cs="Times New Roman"/>
          <w:sz w:val="24"/>
          <w:szCs w:val="24"/>
          <w:lang w:val="en-GB"/>
        </w:rPr>
        <w:t xml:space="preserve">will be emphasized, building upon </w:t>
      </w:r>
      <w:r w:rsidR="00872868">
        <w:rPr>
          <w:rFonts w:ascii="Times New Roman" w:hAnsi="Times New Roman" w:cs="Times New Roman"/>
          <w:sz w:val="24"/>
          <w:szCs w:val="24"/>
          <w:lang w:val="en-GB"/>
        </w:rPr>
        <w:t xml:space="preserve">the </w:t>
      </w:r>
      <w:r w:rsidRPr="00B42802">
        <w:rPr>
          <w:rFonts w:ascii="Times New Roman" w:hAnsi="Times New Roman" w:cs="Times New Roman"/>
          <w:sz w:val="24"/>
          <w:szCs w:val="24"/>
          <w:lang w:val="en-GB"/>
        </w:rPr>
        <w:t>understanding</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of said profession as a paradigmatic example of the inadequacies of solving</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gender inequality with short-term market interventions instead with substantial</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 xml:space="preserve">changes in social and economic relations. In the third part research results on </w:t>
      </w:r>
      <w:r w:rsidR="00D8480E" w:rsidRPr="00D8480E">
        <w:rPr>
          <w:rFonts w:ascii="Times New Roman" w:hAnsi="Times New Roman" w:cs="Times New Roman"/>
          <w:sz w:val="24"/>
          <w:szCs w:val="24"/>
          <w:lang w:val="en-GB"/>
        </w:rPr>
        <w:t xml:space="preserve">early childhood and preschool education </w:t>
      </w:r>
      <w:r w:rsidR="007E7547" w:rsidRPr="00D8480E">
        <w:rPr>
          <w:rFonts w:ascii="Times New Roman" w:hAnsi="Times New Roman" w:cs="Times New Roman"/>
          <w:sz w:val="24"/>
          <w:szCs w:val="24"/>
          <w:lang w:val="en-GB"/>
        </w:rPr>
        <w:t>students</w:t>
      </w:r>
      <w:r w:rsidR="007E7547">
        <w:rPr>
          <w:rFonts w:ascii="Times New Roman" w:hAnsi="Times New Roman" w:cs="Times New Roman"/>
          <w:sz w:val="24"/>
          <w:szCs w:val="24"/>
          <w:lang w:val="en-GB"/>
        </w:rPr>
        <w:t>’ attitudes</w:t>
      </w:r>
      <w:r w:rsidRPr="00B42802">
        <w:rPr>
          <w:rFonts w:ascii="Times New Roman" w:hAnsi="Times New Roman" w:cs="Times New Roman"/>
          <w:sz w:val="24"/>
          <w:szCs w:val="24"/>
          <w:lang w:val="en-GB"/>
        </w:rPr>
        <w:t xml:space="preserve"> toward sex role stereotyping will be presented. It is concluded that students in th</w:t>
      </w:r>
      <w:r w:rsidR="004206A6">
        <w:rPr>
          <w:rFonts w:ascii="Times New Roman" w:hAnsi="Times New Roman" w:cs="Times New Roman"/>
          <w:sz w:val="24"/>
          <w:szCs w:val="24"/>
          <w:lang w:val="en-GB"/>
        </w:rPr>
        <w:t>at</w:t>
      </w:r>
      <w:r w:rsidRPr="00B42802">
        <w:rPr>
          <w:rFonts w:ascii="Times New Roman" w:hAnsi="Times New Roman" w:cs="Times New Roman"/>
          <w:sz w:val="24"/>
          <w:szCs w:val="24"/>
          <w:lang w:val="en-GB"/>
        </w:rPr>
        <w:t xml:space="preserve"> field are in most</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 xml:space="preserve">cases egalitarian, but that </w:t>
      </w:r>
      <w:r w:rsidR="00D8480E" w:rsidRPr="00D8480E">
        <w:rPr>
          <w:rFonts w:ascii="Times New Roman" w:hAnsi="Times New Roman" w:cs="Times New Roman"/>
          <w:sz w:val="24"/>
          <w:szCs w:val="24"/>
          <w:lang w:val="en-GB"/>
        </w:rPr>
        <w:t xml:space="preserve">some of them still have </w:t>
      </w:r>
      <w:r w:rsidRPr="00B42802">
        <w:rPr>
          <w:rFonts w:ascii="Times New Roman" w:hAnsi="Times New Roman" w:cs="Times New Roman"/>
          <w:sz w:val="24"/>
          <w:szCs w:val="24"/>
          <w:lang w:val="en-GB"/>
        </w:rPr>
        <w:t>a traditional understanding of gender</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relations. Finally, future educators’ egalitarian views are confronted with the reality of</w:t>
      </w:r>
      <w:r>
        <w:rPr>
          <w:rFonts w:ascii="Times New Roman" w:hAnsi="Times New Roman" w:cs="Times New Roman"/>
          <w:sz w:val="24"/>
          <w:szCs w:val="24"/>
          <w:lang w:val="en-GB"/>
        </w:rPr>
        <w:t xml:space="preserve"> </w:t>
      </w:r>
      <w:r w:rsidRPr="00B42802">
        <w:rPr>
          <w:rFonts w:ascii="Times New Roman" w:hAnsi="Times New Roman" w:cs="Times New Roman"/>
          <w:sz w:val="24"/>
          <w:szCs w:val="24"/>
          <w:lang w:val="en-GB"/>
        </w:rPr>
        <w:t>their feminized, underpaid and marginalized profession.</w:t>
      </w:r>
    </w:p>
    <w:p w:rsidR="00B42802" w:rsidRDefault="00B42802" w:rsidP="00B42802">
      <w:pPr>
        <w:jc w:val="both"/>
        <w:rPr>
          <w:rFonts w:ascii="Times New Roman" w:hAnsi="Times New Roman" w:cs="Times New Roman"/>
          <w:sz w:val="24"/>
          <w:szCs w:val="24"/>
          <w:lang w:val="en-GB"/>
        </w:rPr>
      </w:pPr>
    </w:p>
    <w:bookmarkEnd w:id="3"/>
    <w:p w:rsidR="00B42802" w:rsidRPr="00B42802" w:rsidRDefault="00B42802" w:rsidP="00B42802">
      <w:pPr>
        <w:jc w:val="both"/>
        <w:rPr>
          <w:rFonts w:ascii="Times New Roman" w:hAnsi="Times New Roman" w:cs="Times New Roman"/>
          <w:b/>
          <w:sz w:val="24"/>
          <w:szCs w:val="24"/>
          <w:lang w:val="en-GB"/>
        </w:rPr>
      </w:pPr>
      <w:r w:rsidRPr="00B42802">
        <w:rPr>
          <w:rFonts w:ascii="Times New Roman" w:hAnsi="Times New Roman" w:cs="Times New Roman"/>
          <w:b/>
          <w:sz w:val="24"/>
          <w:szCs w:val="24"/>
          <w:lang w:val="en-GB"/>
        </w:rPr>
        <w:lastRenderedPageBreak/>
        <w:t>Keywords</w:t>
      </w:r>
    </w:p>
    <w:p w:rsidR="00B42802" w:rsidRDefault="00D8480E" w:rsidP="00B42802">
      <w:pPr>
        <w:jc w:val="both"/>
        <w:rPr>
          <w:rFonts w:ascii="Times New Roman" w:hAnsi="Times New Roman" w:cs="Times New Roman"/>
          <w:sz w:val="24"/>
          <w:szCs w:val="24"/>
          <w:lang w:val="en-GB"/>
        </w:rPr>
      </w:pPr>
      <w:r w:rsidRPr="00D8480E">
        <w:rPr>
          <w:rFonts w:ascii="Times New Roman" w:hAnsi="Times New Roman" w:cs="Times New Roman"/>
          <w:sz w:val="24"/>
          <w:szCs w:val="24"/>
          <w:lang w:val="en-GB"/>
        </w:rPr>
        <w:t xml:space="preserve">education, gender equality, </w:t>
      </w:r>
      <w:r w:rsidR="00712066">
        <w:rPr>
          <w:rFonts w:ascii="Times New Roman" w:hAnsi="Times New Roman" w:cs="Times New Roman"/>
          <w:sz w:val="24"/>
          <w:szCs w:val="24"/>
          <w:lang w:val="en-GB"/>
        </w:rPr>
        <w:t xml:space="preserve">teaching </w:t>
      </w:r>
      <w:r w:rsidRPr="00D8480E">
        <w:rPr>
          <w:rFonts w:ascii="Times New Roman" w:hAnsi="Times New Roman" w:cs="Times New Roman"/>
          <w:sz w:val="24"/>
          <w:szCs w:val="24"/>
          <w:lang w:val="en-GB"/>
        </w:rPr>
        <w:t>profession</w:t>
      </w:r>
      <w:r w:rsidR="00C200ED">
        <w:rPr>
          <w:rFonts w:ascii="Times New Roman" w:hAnsi="Times New Roman" w:cs="Times New Roman"/>
          <w:sz w:val="24"/>
          <w:szCs w:val="24"/>
          <w:lang w:val="en-GB"/>
        </w:rPr>
        <w:t>, early childhood and preschool education</w:t>
      </w:r>
    </w:p>
    <w:p w:rsidR="00B42802" w:rsidRDefault="00B42802" w:rsidP="00B42802">
      <w:pPr>
        <w:autoSpaceDE w:val="0"/>
        <w:autoSpaceDN w:val="0"/>
        <w:adjustRightInd w:val="0"/>
        <w:spacing w:after="0" w:line="240" w:lineRule="auto"/>
        <w:jc w:val="both"/>
        <w:rPr>
          <w:rFonts w:ascii="Times New Roman" w:hAnsi="Times New Roman" w:cs="Times New Roman"/>
          <w:b/>
          <w:bCs/>
          <w:sz w:val="24"/>
          <w:szCs w:val="24"/>
          <w:lang w:val="en-GB"/>
        </w:rPr>
      </w:pPr>
    </w:p>
    <w:p w:rsidR="00B42802" w:rsidRPr="00B42802" w:rsidRDefault="00B42802" w:rsidP="00B42802">
      <w:pPr>
        <w:autoSpaceDE w:val="0"/>
        <w:autoSpaceDN w:val="0"/>
        <w:adjustRightInd w:val="0"/>
        <w:spacing w:after="0" w:line="240" w:lineRule="auto"/>
        <w:jc w:val="both"/>
        <w:rPr>
          <w:rFonts w:ascii="Times New Roman" w:hAnsi="Times New Roman" w:cs="Times New Roman"/>
          <w:b/>
          <w:bCs/>
          <w:sz w:val="24"/>
          <w:szCs w:val="24"/>
          <w:lang w:val="en-GB"/>
        </w:rPr>
      </w:pPr>
      <w:r w:rsidRPr="00B42802">
        <w:rPr>
          <w:rFonts w:ascii="Times New Roman" w:hAnsi="Times New Roman" w:cs="Times New Roman"/>
          <w:b/>
          <w:bCs/>
          <w:sz w:val="24"/>
          <w:szCs w:val="24"/>
          <w:lang w:val="en-GB"/>
        </w:rPr>
        <w:t>Introduction</w:t>
      </w:r>
    </w:p>
    <w:p w:rsidR="00B42802" w:rsidRPr="00B42802" w:rsidRDefault="00B42802" w:rsidP="00B42802">
      <w:pPr>
        <w:autoSpaceDE w:val="0"/>
        <w:autoSpaceDN w:val="0"/>
        <w:adjustRightInd w:val="0"/>
        <w:spacing w:after="0" w:line="240" w:lineRule="auto"/>
        <w:jc w:val="both"/>
        <w:rPr>
          <w:rFonts w:ascii="Times New Roman" w:hAnsi="Times New Roman" w:cs="Times New Roman"/>
          <w:b/>
          <w:bCs/>
          <w:sz w:val="24"/>
          <w:szCs w:val="24"/>
          <w:lang w:val="en-GB"/>
        </w:rPr>
      </w:pPr>
    </w:p>
    <w:p w:rsidR="00B42802" w:rsidRPr="00B42802" w:rsidRDefault="00FC6C46" w:rsidP="007902AC">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Pr>
          <w:rFonts w:ascii="Times New Roman" w:eastAsia="TimesNewRomanPSMT" w:hAnsi="Times New Roman" w:cs="Times New Roman"/>
          <w:sz w:val="24"/>
          <w:szCs w:val="24"/>
          <w:lang w:val="en-GB"/>
        </w:rPr>
        <w:t>E</w:t>
      </w:r>
      <w:r w:rsidR="00B42802" w:rsidRPr="00B42802">
        <w:rPr>
          <w:rFonts w:ascii="Times New Roman" w:eastAsia="TimesNewRomanPSMT" w:hAnsi="Times New Roman" w:cs="Times New Roman"/>
          <w:sz w:val="24"/>
          <w:szCs w:val="24"/>
          <w:lang w:val="en-GB"/>
        </w:rPr>
        <w:t>arly childhood education is understood as crucial for</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the development of society. Not only does it enable the formation of relationships</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between different social actors, but it is, in its ultimate purpose, in the</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service of developing each individual person and reaching the full potential of</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his or her participation in the</w:t>
      </w:r>
      <w:r w:rsidR="007D40A7">
        <w:rPr>
          <w:rFonts w:ascii="Times New Roman" w:eastAsia="TimesNewRomanPSMT" w:hAnsi="Times New Roman" w:cs="Times New Roman"/>
          <w:sz w:val="24"/>
          <w:szCs w:val="24"/>
          <w:lang w:val="en-GB"/>
        </w:rPr>
        <w:t xml:space="preserve"> future</w:t>
      </w:r>
      <w:r w:rsidR="00B42802" w:rsidRPr="00B42802">
        <w:rPr>
          <w:rFonts w:ascii="Times New Roman" w:eastAsia="TimesNewRomanPSMT" w:hAnsi="Times New Roman" w:cs="Times New Roman"/>
          <w:sz w:val="24"/>
          <w:szCs w:val="24"/>
          <w:lang w:val="en-GB"/>
        </w:rPr>
        <w:t xml:space="preserve"> society. This commitment to build</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free and self-reliant individuals who use their unlimited potentials for good</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and just purposes within the educational system is expected not only directly</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through educational content, but also indirectly, through the equal availability</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of educational resources and infrastructure, and fair treatment of all children,</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regardless of their differences. In other words, it is expected that the educational</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system will respect every child regardless of his/her class, race, gender</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or religion, moreover, which, by virtue of its transformative nature, will be</w:t>
      </w:r>
      <w:r w:rsidR="007902AC">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 xml:space="preserve">able to neutralize the negative, </w:t>
      </w:r>
      <w:r w:rsidR="007902AC" w:rsidRPr="007902AC">
        <w:rPr>
          <w:rFonts w:ascii="Times New Roman" w:eastAsia="TimesNewRomanPSMT" w:hAnsi="Times New Roman" w:cs="Times New Roman"/>
          <w:sz w:val="24"/>
          <w:szCs w:val="24"/>
          <w:lang w:val="en-GB"/>
        </w:rPr>
        <w:t>hierarchy-laden</w:t>
      </w:r>
      <w:r w:rsidR="007902AC">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and differentiating</w:t>
      </w:r>
      <w:r w:rsidR="00B42802">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aspects of social positioning.</w:t>
      </w:r>
    </w:p>
    <w:p w:rsidR="00B42802" w:rsidRPr="00B42802" w:rsidRDefault="00B42802" w:rsidP="00B42802">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42802">
        <w:rPr>
          <w:rFonts w:ascii="Times New Roman" w:eastAsia="TimesNewRomanPSMT" w:hAnsi="Times New Roman" w:cs="Times New Roman"/>
          <w:sz w:val="24"/>
          <w:szCs w:val="24"/>
          <w:lang w:val="en-GB"/>
        </w:rPr>
        <w:t xml:space="preserve">Such orientation of the majority </w:t>
      </w:r>
      <w:r w:rsidR="007902AC">
        <w:rPr>
          <w:rFonts w:ascii="Times New Roman" w:eastAsia="TimesNewRomanPSMT" w:hAnsi="Times New Roman" w:cs="Times New Roman"/>
          <w:sz w:val="24"/>
          <w:szCs w:val="24"/>
          <w:lang w:val="en-GB"/>
        </w:rPr>
        <w:t xml:space="preserve">of European </w:t>
      </w:r>
      <w:r w:rsidRPr="00B42802">
        <w:rPr>
          <w:rFonts w:ascii="Times New Roman" w:eastAsia="TimesNewRomanPSMT" w:hAnsi="Times New Roman" w:cs="Times New Roman"/>
          <w:sz w:val="24"/>
          <w:szCs w:val="24"/>
          <w:lang w:val="en-GB"/>
        </w:rPr>
        <w:t>educational systems is also recognized</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in the Croatian </w:t>
      </w:r>
      <w:r w:rsidR="007902AC">
        <w:rPr>
          <w:rFonts w:ascii="Times New Roman" w:eastAsia="TimesNewRomanPSMT" w:hAnsi="Times New Roman" w:cs="Times New Roman"/>
          <w:sz w:val="24"/>
          <w:szCs w:val="24"/>
          <w:lang w:val="en-GB"/>
        </w:rPr>
        <w:t>one</w:t>
      </w:r>
      <w:r w:rsidRPr="00B42802">
        <w:rPr>
          <w:rFonts w:ascii="Times New Roman" w:eastAsia="TimesNewRomanPSMT" w:hAnsi="Times New Roman" w:cs="Times New Roman"/>
          <w:sz w:val="24"/>
          <w:szCs w:val="24"/>
          <w:lang w:val="en-GB"/>
        </w:rPr>
        <w:t xml:space="preserve"> as well and is evident in the major national</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educational documents. Thus, in the </w:t>
      </w:r>
      <w:r w:rsidRPr="007902AC">
        <w:rPr>
          <w:rFonts w:ascii="Times New Roman" w:eastAsia="TimesNewRomanPSMT" w:hAnsi="Times New Roman" w:cs="Times New Roman"/>
          <w:i/>
          <w:sz w:val="24"/>
          <w:szCs w:val="24"/>
          <w:lang w:val="en-GB"/>
        </w:rPr>
        <w:t>National Curriculum Framework for Preschool Education and General Compulsory and Secondary Education</w:t>
      </w:r>
      <w:r w:rsidRPr="00B42802">
        <w:rPr>
          <w:rFonts w:ascii="Times New Roman" w:eastAsia="TimesNewRomanPSMT" w:hAnsi="Times New Roman" w:cs="Times New Roman"/>
          <w:sz w:val="24"/>
          <w:szCs w:val="24"/>
          <w:lang w:val="en-GB"/>
        </w:rPr>
        <w:t xml:space="preserve"> (NCF)</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w:t>
      </w:r>
      <w:proofErr w:type="spellStart"/>
      <w:r w:rsidRPr="00B42802">
        <w:rPr>
          <w:rFonts w:ascii="Times New Roman" w:eastAsia="TimesNewRomanPS-ItalicMT" w:hAnsi="Times New Roman" w:cs="Times New Roman"/>
          <w:i/>
          <w:iCs/>
          <w:sz w:val="24"/>
          <w:szCs w:val="24"/>
          <w:lang w:val="en-GB"/>
        </w:rPr>
        <w:t>Nacionalni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okvirni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kurikulum</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za</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predškolski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odgoj</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obrazovanje</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te</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opće</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obvezno</w:t>
      </w:r>
      <w:proofErr w:type="spellEnd"/>
      <w:r>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srednjoškolsko</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obrazovanje</w:t>
      </w:r>
      <w:proofErr w:type="spellEnd"/>
      <w:r w:rsidRPr="00B42802">
        <w:rPr>
          <w:rFonts w:ascii="Times New Roman" w:eastAsia="TimesNewRomanPSMT" w:hAnsi="Times New Roman" w:cs="Times New Roman"/>
          <w:sz w:val="24"/>
          <w:szCs w:val="24"/>
          <w:lang w:val="en-GB"/>
        </w:rPr>
        <w:t>, 2010), democratic values are mentioned</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among the most important educational values, of which special emphasis is</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given to knowledge, identity, solidarity (understood as a sensitivity to others)</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and responsibility. Thus, the accompanying educational goal, according to</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the NCF, becomes education “in accordance with general cultural and civilizational</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values, human rights and children’s rights and obligations” while</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enabling children “to live in a multicultural world, to respect diversity and</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tolerance and to actively and responsibly participate in the democratic development</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of society” (p. 15).</w:t>
      </w:r>
    </w:p>
    <w:p w:rsidR="00B42802" w:rsidRPr="00B42802" w:rsidRDefault="00B42802" w:rsidP="00B42802">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42802">
        <w:rPr>
          <w:rFonts w:ascii="Times New Roman" w:eastAsia="TimesNewRomanPS-ItalicMT" w:hAnsi="Times New Roman" w:cs="Times New Roman"/>
          <w:i/>
          <w:iCs/>
          <w:sz w:val="24"/>
          <w:szCs w:val="24"/>
          <w:lang w:val="en-GB"/>
        </w:rPr>
        <w:t xml:space="preserve">National Curriculum for Early Childhood and Preschool Education </w:t>
      </w:r>
      <w:r w:rsidRPr="00B42802">
        <w:rPr>
          <w:rFonts w:ascii="Times New Roman" w:eastAsia="TimesNewRomanPSMT" w:hAnsi="Times New Roman" w:cs="Times New Roman"/>
          <w:sz w:val="24"/>
          <w:szCs w:val="24"/>
          <w:lang w:val="en-GB"/>
        </w:rPr>
        <w:t>emphasizes</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the importance of values “that, from the perspective of history, culture,</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contemporary events and projections of the future, should enhance the intellectual,</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social, moral, spiritual and motor development of children” (</w:t>
      </w:r>
      <w:proofErr w:type="spellStart"/>
      <w:r w:rsidRPr="00B42802">
        <w:rPr>
          <w:rFonts w:ascii="Times New Roman" w:eastAsia="TimesNewRomanPS-ItalicMT" w:hAnsi="Times New Roman" w:cs="Times New Roman"/>
          <w:i/>
          <w:iCs/>
          <w:sz w:val="24"/>
          <w:szCs w:val="24"/>
          <w:lang w:val="en-GB"/>
        </w:rPr>
        <w:t>Nacionalni</w:t>
      </w:r>
      <w:proofErr w:type="spellEnd"/>
      <w:r>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kurikulum</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za</w:t>
      </w:r>
      <w:proofErr w:type="spellEnd"/>
      <w:r w:rsidRPr="00B42802">
        <w:rPr>
          <w:rFonts w:ascii="Times New Roman" w:eastAsia="TimesNewRomanPS-ItalicMT" w:hAnsi="Times New Roman" w:cs="Times New Roman"/>
          <w:i/>
          <w:iCs/>
          <w:sz w:val="24"/>
          <w:szCs w:val="24"/>
          <w:lang w:val="en-GB"/>
        </w:rPr>
        <w:t xml:space="preserve"> rani </w:t>
      </w:r>
      <w:proofErr w:type="spellStart"/>
      <w:r w:rsidRPr="00B42802">
        <w:rPr>
          <w:rFonts w:ascii="Times New Roman" w:eastAsia="TimesNewRomanPS-ItalicMT" w:hAnsi="Times New Roman" w:cs="Times New Roman"/>
          <w:i/>
          <w:iCs/>
          <w:sz w:val="24"/>
          <w:szCs w:val="24"/>
          <w:lang w:val="en-GB"/>
        </w:rPr>
        <w:t>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predškolski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odgoj</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i</w:t>
      </w:r>
      <w:proofErr w:type="spellEnd"/>
      <w:r w:rsidRPr="00B42802">
        <w:rPr>
          <w:rFonts w:ascii="Times New Roman" w:eastAsia="TimesNewRomanPS-ItalicMT" w:hAnsi="Times New Roman" w:cs="Times New Roman"/>
          <w:i/>
          <w:iCs/>
          <w:sz w:val="24"/>
          <w:szCs w:val="24"/>
          <w:lang w:val="en-GB"/>
        </w:rPr>
        <w:t xml:space="preserve"> </w:t>
      </w:r>
      <w:proofErr w:type="spellStart"/>
      <w:r w:rsidRPr="00B42802">
        <w:rPr>
          <w:rFonts w:ascii="Times New Roman" w:eastAsia="TimesNewRomanPS-ItalicMT" w:hAnsi="Times New Roman" w:cs="Times New Roman"/>
          <w:i/>
          <w:iCs/>
          <w:sz w:val="24"/>
          <w:szCs w:val="24"/>
          <w:lang w:val="en-GB"/>
        </w:rPr>
        <w:t>obrazovanje</w:t>
      </w:r>
      <w:proofErr w:type="spellEnd"/>
      <w:r w:rsidRPr="00B42802">
        <w:rPr>
          <w:rFonts w:ascii="Times New Roman" w:eastAsia="TimesNewRomanPSMT" w:hAnsi="Times New Roman" w:cs="Times New Roman"/>
          <w:sz w:val="24"/>
          <w:szCs w:val="24"/>
          <w:lang w:val="en-GB"/>
        </w:rPr>
        <w:t>, 2014: 19). The values</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in question are knowledge, identity, humanism and tolerance, responsibility,</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autonomy and creativity. It is particularly emphasized that “it is necessary to</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abandon unified and uniform standards for all children in the kindergarten in</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favour of respecting and accepting the children’s diversity. […] Kindergarten</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should enable the affirmation of the idea of exercising children’s right to equal</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opportunities, that is, to exercise equal rights for all. […] All children have</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the right to an education that accepts and supports identity differences of each</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child and his or her family. This involves deviating from stereotypes and prejudices</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of any kind, and accepting the individual characteristics of each child and</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ensuring individual access to each child” (ibidem, p. 20–21).</w:t>
      </w:r>
    </w:p>
    <w:p w:rsidR="007902AC" w:rsidRDefault="00B42802" w:rsidP="007902AC">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42802">
        <w:rPr>
          <w:rFonts w:ascii="Times New Roman" w:eastAsia="TimesNewRomanPSMT" w:hAnsi="Times New Roman" w:cs="Times New Roman"/>
          <w:sz w:val="24"/>
          <w:szCs w:val="24"/>
          <w:lang w:val="en-GB"/>
        </w:rPr>
        <w:t>Unfortunately, the educational values mentioned above are often under</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threat, with the threat stemming from the deficiencies in the ways of their realization</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or from their convenient oblivion. It is difficult to ignore </w:t>
      </w:r>
      <w:r w:rsidR="007902AC">
        <w:rPr>
          <w:rFonts w:ascii="Times New Roman" w:eastAsia="TimesNewRomanPSMT" w:hAnsi="Times New Roman" w:cs="Times New Roman"/>
          <w:sz w:val="24"/>
          <w:szCs w:val="24"/>
          <w:lang w:val="en-GB"/>
        </w:rPr>
        <w:t>the ways</w:t>
      </w:r>
      <w:r w:rsidRPr="00B42802">
        <w:rPr>
          <w:rFonts w:ascii="Times New Roman" w:eastAsia="TimesNewRomanPSMT" w:hAnsi="Times New Roman" w:cs="Times New Roman"/>
          <w:sz w:val="24"/>
          <w:szCs w:val="24"/>
          <w:lang w:val="en-GB"/>
        </w:rPr>
        <w:t xml:space="preserve"> many</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contemporary institutionalized educational systems participate in the creation of</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social mechanisms favouring dubious, primarily partial, effects. One example</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of the above is market-oriented education leading to the design of producers of</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goods and services (and consumers of the same) which society needs in a certain</w:t>
      </w:r>
      <w:r>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moment. In these circumstances, the freedom of the child becomes secondary</w:t>
      </w:r>
      <w:r w:rsidR="00F020AF">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to the economic well-being of society, the development of its potentials retreats</w:t>
      </w:r>
      <w:r w:rsidR="00F020AF">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before the construction of a </w:t>
      </w:r>
      <w:proofErr w:type="gramStart"/>
      <w:r w:rsidRPr="00B42802">
        <w:rPr>
          <w:rFonts w:ascii="Times New Roman" w:eastAsia="TimesNewRomanPSMT" w:hAnsi="Times New Roman" w:cs="Times New Roman"/>
          <w:sz w:val="24"/>
          <w:szCs w:val="24"/>
          <w:lang w:val="en-GB"/>
        </w:rPr>
        <w:t>wheel</w:t>
      </w:r>
      <w:proofErr w:type="gramEnd"/>
      <w:r w:rsidRPr="00B42802">
        <w:rPr>
          <w:rFonts w:ascii="Times New Roman" w:eastAsia="TimesNewRomanPSMT" w:hAnsi="Times New Roman" w:cs="Times New Roman"/>
          <w:sz w:val="24"/>
          <w:szCs w:val="24"/>
          <w:lang w:val="en-GB"/>
        </w:rPr>
        <w:t xml:space="preserve"> in the labour market mechanism, solidarity</w:t>
      </w:r>
      <w:r w:rsidR="00F020AF">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becomes marginal to competitiveness and </w:t>
      </w:r>
      <w:r w:rsidRPr="00B42802">
        <w:rPr>
          <w:rFonts w:ascii="Times New Roman" w:eastAsia="TimesNewRomanPSMT" w:hAnsi="Times New Roman" w:cs="Times New Roman"/>
          <w:sz w:val="24"/>
          <w:szCs w:val="24"/>
          <w:lang w:val="en-GB"/>
        </w:rPr>
        <w:lastRenderedPageBreak/>
        <w:t>selfishness, and diversity a nuisance</w:t>
      </w:r>
      <w:r w:rsidR="00F020AF">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in comparison to the proclaimed uniformity. </w:t>
      </w:r>
      <w:r w:rsidR="007902AC" w:rsidRPr="007902AC">
        <w:rPr>
          <w:rFonts w:ascii="Times New Roman" w:eastAsia="TimesNewRomanPSMT" w:hAnsi="Times New Roman" w:cs="Times New Roman"/>
          <w:sz w:val="24"/>
          <w:szCs w:val="24"/>
          <w:lang w:val="en-GB"/>
        </w:rPr>
        <w:t>The consequence of this is the inability/unwillingness of the educational system to provide children with all the necessary prerequisites for the realization of everything they</w:t>
      </w:r>
      <w:r w:rsidR="007902AC">
        <w:rPr>
          <w:rFonts w:ascii="Times New Roman" w:eastAsia="TimesNewRomanPSMT" w:hAnsi="Times New Roman" w:cs="Times New Roman"/>
          <w:sz w:val="24"/>
          <w:szCs w:val="24"/>
          <w:lang w:val="en-GB"/>
        </w:rPr>
        <w:t xml:space="preserve"> </w:t>
      </w:r>
      <w:r w:rsidR="007902AC" w:rsidRPr="007902AC">
        <w:rPr>
          <w:rFonts w:ascii="Times New Roman" w:eastAsia="TimesNewRomanPSMT" w:hAnsi="Times New Roman" w:cs="Times New Roman"/>
          <w:sz w:val="24"/>
          <w:szCs w:val="24"/>
          <w:lang w:val="en-GB"/>
        </w:rPr>
        <w:t>could become, regardless of the existing conditions in which they currently live.</w:t>
      </w:r>
      <w:r w:rsidR="007902AC">
        <w:rPr>
          <w:rFonts w:ascii="Times New Roman" w:eastAsia="TimesNewRomanPSMT" w:hAnsi="Times New Roman" w:cs="Times New Roman"/>
          <w:sz w:val="24"/>
          <w:szCs w:val="24"/>
          <w:lang w:val="en-GB"/>
        </w:rPr>
        <w:t xml:space="preserve"> </w:t>
      </w:r>
      <w:r w:rsidR="00853FCC" w:rsidRPr="00853FCC">
        <w:rPr>
          <w:rFonts w:ascii="Times New Roman" w:eastAsia="TimesNewRomanPSMT" w:hAnsi="Times New Roman" w:cs="Times New Roman"/>
          <w:sz w:val="24"/>
          <w:szCs w:val="24"/>
          <w:lang w:val="en-GB"/>
        </w:rPr>
        <w:t>Instead it often serves to reinforce these existing conditions, with all their limitations and injustices.</w:t>
      </w:r>
    </w:p>
    <w:p w:rsidR="00B42802" w:rsidRPr="00B42802" w:rsidRDefault="00853FCC" w:rsidP="007902AC">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853FCC">
        <w:rPr>
          <w:rFonts w:ascii="Times New Roman" w:eastAsia="TimesNewRomanPSMT" w:hAnsi="Times New Roman" w:cs="Times New Roman"/>
          <w:sz w:val="24"/>
          <w:szCs w:val="24"/>
          <w:lang w:val="en-GB"/>
        </w:rPr>
        <w:t xml:space="preserve">In this paper we will focus on the aforementioned discrepancy while emphasizing problems stemming from the educational failure </w:t>
      </w:r>
      <w:r w:rsidR="00B42802" w:rsidRPr="00B42802">
        <w:rPr>
          <w:rFonts w:ascii="Times New Roman" w:eastAsia="TimesNewRomanPSMT" w:hAnsi="Times New Roman" w:cs="Times New Roman"/>
          <w:sz w:val="24"/>
          <w:szCs w:val="24"/>
          <w:lang w:val="en-GB"/>
        </w:rPr>
        <w:t>to look at the child’s capacities and potentials independently of their</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gender. In other words, we will address some aspects of the educational reproduction</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of gender difference, whereby in the very focus of our interest will</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be the holders of educational processes in institutions of early and preschool</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 xml:space="preserve">education. Our </w:t>
      </w:r>
      <w:r>
        <w:rPr>
          <w:rFonts w:ascii="Times New Roman" w:eastAsia="TimesNewRomanPSMT" w:hAnsi="Times New Roman" w:cs="Times New Roman"/>
          <w:sz w:val="24"/>
          <w:szCs w:val="24"/>
          <w:lang w:val="en-GB"/>
        </w:rPr>
        <w:t>paper</w:t>
      </w:r>
      <w:r w:rsidR="00B42802" w:rsidRPr="00B42802">
        <w:rPr>
          <w:rFonts w:ascii="Times New Roman" w:eastAsia="TimesNewRomanPSMT" w:hAnsi="Times New Roman" w:cs="Times New Roman"/>
          <w:sz w:val="24"/>
          <w:szCs w:val="24"/>
          <w:lang w:val="en-GB"/>
        </w:rPr>
        <w:t xml:space="preserve"> is divided into three parts. In the first part we will discuss</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in more detail the ambiguous role of education in contemporary society, the</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ambiguity stemming from the inability to reconcile the emancipatory aspects</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of education with its pragmatic role in the economic production of goods. We</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 xml:space="preserve">will concentrate on the views of the philosopher of education Milan </w:t>
      </w:r>
      <w:proofErr w:type="spellStart"/>
      <w:r w:rsidR="00B42802" w:rsidRPr="00B42802">
        <w:rPr>
          <w:rFonts w:ascii="Times New Roman" w:eastAsia="TimesNewRomanPSMT" w:hAnsi="Times New Roman" w:cs="Times New Roman"/>
          <w:sz w:val="24"/>
          <w:szCs w:val="24"/>
          <w:lang w:val="en-GB"/>
        </w:rPr>
        <w:t>Polić</w:t>
      </w:r>
      <w:proofErr w:type="spellEnd"/>
      <w:r w:rsidR="00B42802" w:rsidRPr="00B42802">
        <w:rPr>
          <w:rFonts w:ascii="Times New Roman" w:eastAsia="TimesNewRomanPSMT" w:hAnsi="Times New Roman" w:cs="Times New Roman"/>
          <w:sz w:val="24"/>
          <w:szCs w:val="24"/>
          <w:lang w:val="en-GB"/>
        </w:rPr>
        <w:t>,</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who warned about the traditional manipulative aspects of education, which</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today still resist attempts to establish other forms and purposes of it. We will</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continue by contrasting neoliberal values present in modern education systems</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with values of gender equality, arguing that their collision leads to a</w:t>
      </w:r>
      <w:r w:rsidR="00F020AF">
        <w:rPr>
          <w:rFonts w:ascii="Times New Roman" w:eastAsia="TimesNewRomanPSMT" w:hAnsi="Times New Roman" w:cs="Times New Roman"/>
          <w:sz w:val="24"/>
          <w:szCs w:val="24"/>
          <w:lang w:val="en-GB"/>
        </w:rPr>
        <w:t xml:space="preserve"> </w:t>
      </w:r>
      <w:r w:rsidR="00B42802" w:rsidRPr="00B42802">
        <w:rPr>
          <w:rFonts w:ascii="Times New Roman" w:eastAsia="TimesNewRomanPSMT" w:hAnsi="Times New Roman" w:cs="Times New Roman"/>
          <w:sz w:val="24"/>
          <w:szCs w:val="24"/>
          <w:lang w:val="en-GB"/>
        </w:rPr>
        <w:t>reduction or even negation of the latter.</w:t>
      </w:r>
    </w:p>
    <w:p w:rsidR="00F020AF" w:rsidRPr="00F020AF" w:rsidRDefault="00B42802" w:rsidP="00F020AF">
      <w:pPr>
        <w:autoSpaceDE w:val="0"/>
        <w:autoSpaceDN w:val="0"/>
        <w:adjustRightInd w:val="0"/>
        <w:spacing w:after="0" w:line="240" w:lineRule="auto"/>
        <w:ind w:firstLine="708"/>
        <w:jc w:val="both"/>
        <w:rPr>
          <w:rFonts w:ascii="Times New Roman" w:hAnsi="Times New Roman" w:cs="Times New Roman"/>
          <w:sz w:val="24"/>
          <w:szCs w:val="24"/>
          <w:lang w:val="en-GB"/>
        </w:rPr>
      </w:pPr>
      <w:r w:rsidRPr="00B42802">
        <w:rPr>
          <w:rFonts w:ascii="Times New Roman" w:eastAsia="TimesNewRomanPSMT" w:hAnsi="Times New Roman" w:cs="Times New Roman"/>
          <w:sz w:val="24"/>
          <w:szCs w:val="24"/>
          <w:lang w:val="en-GB"/>
        </w:rPr>
        <w:t>In the second part we will concentrate on the economic</w:t>
      </w:r>
      <w:r w:rsidR="00F020AF">
        <w:rPr>
          <w:rStyle w:val="FootnoteReference"/>
          <w:rFonts w:ascii="Times New Roman" w:eastAsia="TimesNewRomanPSMT" w:hAnsi="Times New Roman" w:cs="Times New Roman"/>
          <w:sz w:val="24"/>
          <w:szCs w:val="24"/>
          <w:lang w:val="en-GB"/>
        </w:rPr>
        <w:footnoteReference w:id="2"/>
      </w:r>
      <w:r w:rsidRPr="00B42802">
        <w:rPr>
          <w:rFonts w:ascii="Times New Roman" w:eastAsia="TimesNewRomanPSMT" w:hAnsi="Times New Roman" w:cs="Times New Roman"/>
          <w:sz w:val="24"/>
          <w:szCs w:val="24"/>
          <w:lang w:val="en-GB"/>
        </w:rPr>
        <w:t xml:space="preserve"> and gender aspects</w:t>
      </w:r>
      <w:r w:rsidR="00F020AF">
        <w:rPr>
          <w:rFonts w:ascii="Times New Roman" w:eastAsia="TimesNewRomanPSMT" w:hAnsi="Times New Roman" w:cs="Times New Roman"/>
          <w:sz w:val="24"/>
          <w:szCs w:val="24"/>
          <w:lang w:val="en-GB"/>
        </w:rPr>
        <w:t xml:space="preserve"> </w:t>
      </w:r>
      <w:r w:rsidRPr="00B42802">
        <w:rPr>
          <w:rFonts w:ascii="Times New Roman" w:eastAsia="TimesNewRomanPSMT" w:hAnsi="Times New Roman" w:cs="Times New Roman"/>
          <w:sz w:val="24"/>
          <w:szCs w:val="24"/>
          <w:lang w:val="en-GB"/>
        </w:rPr>
        <w:t xml:space="preserve">of the teaching profession building upon </w:t>
      </w:r>
      <w:proofErr w:type="spellStart"/>
      <w:r w:rsidRPr="00B42802">
        <w:rPr>
          <w:rFonts w:ascii="Times New Roman" w:eastAsia="TimesNewRomanPSMT" w:hAnsi="Times New Roman" w:cs="Times New Roman"/>
          <w:sz w:val="24"/>
          <w:szCs w:val="24"/>
          <w:lang w:val="en-GB"/>
        </w:rPr>
        <w:t>Polić’s</w:t>
      </w:r>
      <w:proofErr w:type="spellEnd"/>
      <w:r w:rsidRPr="00B42802">
        <w:rPr>
          <w:rFonts w:ascii="Times New Roman" w:eastAsia="TimesNewRomanPSMT" w:hAnsi="Times New Roman" w:cs="Times New Roman"/>
          <w:sz w:val="24"/>
          <w:szCs w:val="24"/>
          <w:lang w:val="en-GB"/>
        </w:rPr>
        <w:t xml:space="preserve"> controversial understanding</w:t>
      </w:r>
      <w:r w:rsidR="00F020AF">
        <w:rPr>
          <w:rFonts w:ascii="Times New Roman" w:eastAsia="TimesNewRomanPSMT" w:hAnsi="Times New Roman" w:cs="Times New Roman"/>
          <w:sz w:val="24"/>
          <w:szCs w:val="24"/>
          <w:lang w:val="en-GB"/>
        </w:rPr>
        <w:t xml:space="preserve"> </w:t>
      </w:r>
      <w:r w:rsidR="00F020AF" w:rsidRPr="00F020AF">
        <w:rPr>
          <w:rFonts w:ascii="Times New Roman" w:hAnsi="Times New Roman" w:cs="Times New Roman"/>
          <w:sz w:val="24"/>
          <w:szCs w:val="24"/>
          <w:lang w:val="en-GB"/>
        </w:rPr>
        <w:t>of said profession as a paradigmatic example showing the inadequacies of</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solving gender inequality with market interventions without real changes in</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social and economic relations. He claimed that dominance of women in this</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profession, while showing their entry into the labour market, at</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the same time supports their patriarchal positioning in the roles of carers and</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mothers. The question we are obliged to ask is if female educators, as those</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who have voluntarily accepted the market version of a woman’s patriarchal</w:t>
      </w:r>
      <w:r w:rsidR="00F020AF">
        <w:rPr>
          <w:rFonts w:ascii="Times New Roman" w:hAnsi="Times New Roman" w:cs="Times New Roman"/>
          <w:sz w:val="24"/>
          <w:szCs w:val="24"/>
          <w:lang w:val="en-GB"/>
        </w:rPr>
        <w:t xml:space="preserve"> </w:t>
      </w:r>
      <w:r w:rsidR="00F020AF" w:rsidRPr="00F020AF">
        <w:rPr>
          <w:rFonts w:ascii="Times New Roman" w:hAnsi="Times New Roman" w:cs="Times New Roman"/>
          <w:sz w:val="24"/>
          <w:szCs w:val="24"/>
          <w:lang w:val="en-GB"/>
        </w:rPr>
        <w:t>role, can be the carriers of emancipation and gender equality.</w:t>
      </w:r>
    </w:p>
    <w:p w:rsidR="00F020AF" w:rsidRDefault="00F020AF" w:rsidP="00F020AF">
      <w:pPr>
        <w:autoSpaceDE w:val="0"/>
        <w:autoSpaceDN w:val="0"/>
        <w:adjustRightInd w:val="0"/>
        <w:spacing w:after="0" w:line="240" w:lineRule="auto"/>
        <w:ind w:firstLine="708"/>
        <w:jc w:val="both"/>
        <w:rPr>
          <w:rFonts w:ascii="Times New Roman" w:hAnsi="Times New Roman" w:cs="Times New Roman"/>
          <w:sz w:val="24"/>
          <w:szCs w:val="24"/>
          <w:lang w:val="en-GB"/>
        </w:rPr>
      </w:pPr>
      <w:r w:rsidRPr="00F020AF">
        <w:rPr>
          <w:rFonts w:ascii="Times New Roman" w:hAnsi="Times New Roman" w:cs="Times New Roman"/>
          <w:sz w:val="24"/>
          <w:szCs w:val="24"/>
          <w:lang w:val="en-GB"/>
        </w:rPr>
        <w:t xml:space="preserve">In the third part we will test </w:t>
      </w:r>
      <w:proofErr w:type="spellStart"/>
      <w:r w:rsidRPr="00F020AF">
        <w:rPr>
          <w:rFonts w:ascii="Times New Roman" w:hAnsi="Times New Roman" w:cs="Times New Roman"/>
          <w:sz w:val="24"/>
          <w:szCs w:val="24"/>
          <w:lang w:val="en-GB"/>
        </w:rPr>
        <w:t>Polić’s</w:t>
      </w:r>
      <w:proofErr w:type="spellEnd"/>
      <w:r w:rsidRPr="00F020AF">
        <w:rPr>
          <w:rFonts w:ascii="Times New Roman" w:hAnsi="Times New Roman" w:cs="Times New Roman"/>
          <w:sz w:val="24"/>
          <w:szCs w:val="24"/>
          <w:lang w:val="en-GB"/>
        </w:rPr>
        <w:t xml:space="preserve"> hypothesis through our own research</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 xml:space="preserve">on </w:t>
      </w:r>
      <w:r w:rsidR="00C200ED" w:rsidRPr="00C200ED">
        <w:rPr>
          <w:rFonts w:ascii="Times New Roman" w:hAnsi="Times New Roman" w:cs="Times New Roman"/>
          <w:sz w:val="24"/>
          <w:szCs w:val="24"/>
          <w:lang w:val="en-GB"/>
        </w:rPr>
        <w:t xml:space="preserve">early childhood and preschool </w:t>
      </w:r>
      <w:r w:rsidRPr="00F020AF">
        <w:rPr>
          <w:rFonts w:ascii="Times New Roman" w:hAnsi="Times New Roman" w:cs="Times New Roman"/>
          <w:sz w:val="24"/>
          <w:szCs w:val="24"/>
          <w:lang w:val="en-GB"/>
        </w:rPr>
        <w:t>education students’ attitudes to sex role stereotyping in education and toward</w:t>
      </w:r>
      <w:r>
        <w:rPr>
          <w:rFonts w:ascii="Times New Roman" w:hAnsi="Times New Roman" w:cs="Times New Roman"/>
          <w:sz w:val="24"/>
          <w:szCs w:val="24"/>
          <w:lang w:val="en-GB"/>
        </w:rPr>
        <w:t xml:space="preserve"> </w:t>
      </w:r>
      <w:r w:rsidR="008449E0">
        <w:rPr>
          <w:rFonts w:ascii="Times New Roman" w:hAnsi="Times New Roman" w:cs="Times New Roman"/>
          <w:sz w:val="24"/>
          <w:szCs w:val="24"/>
          <w:lang w:val="en-GB"/>
        </w:rPr>
        <w:t>teaching</w:t>
      </w:r>
      <w:r w:rsidRPr="00F020AF">
        <w:rPr>
          <w:rFonts w:ascii="Times New Roman" w:hAnsi="Times New Roman" w:cs="Times New Roman"/>
          <w:sz w:val="24"/>
          <w:szCs w:val="24"/>
          <w:lang w:val="en-GB"/>
        </w:rPr>
        <w:t xml:space="preserve"> profession.</w:t>
      </w:r>
    </w:p>
    <w:p w:rsidR="00F020AF" w:rsidRDefault="00F020AF" w:rsidP="00F020AF">
      <w:pPr>
        <w:autoSpaceDE w:val="0"/>
        <w:autoSpaceDN w:val="0"/>
        <w:adjustRightInd w:val="0"/>
        <w:spacing w:after="0" w:line="240" w:lineRule="auto"/>
        <w:jc w:val="both"/>
        <w:rPr>
          <w:rFonts w:ascii="Times New Roman" w:hAnsi="Times New Roman" w:cs="Times New Roman"/>
          <w:sz w:val="24"/>
          <w:szCs w:val="24"/>
          <w:lang w:val="en-GB"/>
        </w:rPr>
      </w:pPr>
    </w:p>
    <w:p w:rsidR="00F020AF" w:rsidRDefault="00F020AF" w:rsidP="00F020AF">
      <w:pPr>
        <w:autoSpaceDE w:val="0"/>
        <w:autoSpaceDN w:val="0"/>
        <w:adjustRightInd w:val="0"/>
        <w:spacing w:after="0" w:line="240" w:lineRule="auto"/>
        <w:jc w:val="both"/>
        <w:rPr>
          <w:rFonts w:ascii="Times New Roman" w:hAnsi="Times New Roman" w:cs="Times New Roman"/>
          <w:b/>
          <w:sz w:val="24"/>
          <w:szCs w:val="24"/>
          <w:lang w:val="en-GB"/>
        </w:rPr>
      </w:pPr>
      <w:r w:rsidRPr="00F020AF">
        <w:rPr>
          <w:rFonts w:ascii="Times New Roman" w:hAnsi="Times New Roman" w:cs="Times New Roman"/>
          <w:b/>
          <w:sz w:val="24"/>
          <w:szCs w:val="24"/>
          <w:lang w:val="en-GB"/>
        </w:rPr>
        <w:t>1. The role of education in (modern) society</w:t>
      </w:r>
    </w:p>
    <w:p w:rsidR="00F020AF" w:rsidRPr="00F020AF" w:rsidRDefault="00F020AF" w:rsidP="00F020AF">
      <w:pPr>
        <w:autoSpaceDE w:val="0"/>
        <w:autoSpaceDN w:val="0"/>
        <w:adjustRightInd w:val="0"/>
        <w:spacing w:after="0" w:line="240" w:lineRule="auto"/>
        <w:jc w:val="both"/>
        <w:rPr>
          <w:rFonts w:ascii="Times New Roman" w:hAnsi="Times New Roman" w:cs="Times New Roman"/>
          <w:b/>
          <w:sz w:val="24"/>
          <w:szCs w:val="24"/>
          <w:lang w:val="en-GB"/>
        </w:rPr>
      </w:pPr>
    </w:p>
    <w:p w:rsidR="00F020AF" w:rsidRDefault="00F020AF" w:rsidP="00F020AF">
      <w:pPr>
        <w:autoSpaceDE w:val="0"/>
        <w:autoSpaceDN w:val="0"/>
        <w:adjustRightInd w:val="0"/>
        <w:spacing w:after="0" w:line="240" w:lineRule="auto"/>
        <w:ind w:firstLine="708"/>
        <w:jc w:val="both"/>
        <w:rPr>
          <w:rFonts w:ascii="Times New Roman" w:hAnsi="Times New Roman" w:cs="Times New Roman"/>
          <w:sz w:val="24"/>
          <w:szCs w:val="24"/>
          <w:lang w:val="en-GB"/>
        </w:rPr>
      </w:pPr>
      <w:r w:rsidRPr="00F020AF">
        <w:rPr>
          <w:rFonts w:ascii="Times New Roman" w:hAnsi="Times New Roman" w:cs="Times New Roman"/>
          <w:sz w:val="24"/>
          <w:szCs w:val="24"/>
          <w:lang w:val="en-GB"/>
        </w:rPr>
        <w:t xml:space="preserve">When asked what it means to educate, Milan </w:t>
      </w:r>
      <w:proofErr w:type="spellStart"/>
      <w:r w:rsidRPr="00F020AF">
        <w:rPr>
          <w:rFonts w:ascii="Times New Roman" w:hAnsi="Times New Roman" w:cs="Times New Roman"/>
          <w:sz w:val="24"/>
          <w:szCs w:val="24"/>
          <w:lang w:val="en-GB"/>
        </w:rPr>
        <w:t>Polić</w:t>
      </w:r>
      <w:proofErr w:type="spellEnd"/>
      <w:r w:rsidRPr="00F020AF">
        <w:rPr>
          <w:rFonts w:ascii="Times New Roman" w:hAnsi="Times New Roman" w:cs="Times New Roman"/>
          <w:sz w:val="24"/>
          <w:szCs w:val="24"/>
          <w:lang w:val="en-GB"/>
        </w:rPr>
        <w:t xml:space="preserve"> answered:</w:t>
      </w:r>
    </w:p>
    <w:p w:rsidR="00F020AF" w:rsidRPr="00F020AF" w:rsidRDefault="00F020AF" w:rsidP="00F020AF">
      <w:pPr>
        <w:autoSpaceDE w:val="0"/>
        <w:autoSpaceDN w:val="0"/>
        <w:adjustRightInd w:val="0"/>
        <w:spacing w:after="0" w:line="240" w:lineRule="auto"/>
        <w:ind w:firstLine="708"/>
        <w:jc w:val="both"/>
        <w:rPr>
          <w:rFonts w:ascii="Times New Roman" w:hAnsi="Times New Roman" w:cs="Times New Roman"/>
          <w:sz w:val="24"/>
          <w:szCs w:val="24"/>
          <w:lang w:val="en-GB"/>
        </w:rPr>
      </w:pPr>
    </w:p>
    <w:p w:rsidR="00F020AF" w:rsidRPr="00F020AF" w:rsidRDefault="00F020AF" w:rsidP="00F020AF">
      <w:pPr>
        <w:autoSpaceDE w:val="0"/>
        <w:autoSpaceDN w:val="0"/>
        <w:adjustRightInd w:val="0"/>
        <w:spacing w:after="0" w:line="240" w:lineRule="auto"/>
        <w:ind w:left="708"/>
        <w:jc w:val="both"/>
        <w:rPr>
          <w:rFonts w:ascii="Times New Roman" w:hAnsi="Times New Roman" w:cs="Times New Roman"/>
          <w:lang w:val="en-GB"/>
        </w:rPr>
      </w:pPr>
      <w:r w:rsidRPr="00F020AF">
        <w:rPr>
          <w:rFonts w:ascii="Times New Roman" w:hAnsi="Times New Roman" w:cs="Times New Roman"/>
          <w:lang w:val="en-GB"/>
        </w:rPr>
        <w:t>“To educate means to develop another as different, which holds to one’s personality, but which also holds to the personality of other people (…) In other words, education takes place where and when another and different person, in need of another and different person, has the greatest need, and he is himself a man who helps another to be another and different man. Education is a creation in search of possible human differences, not a routine that repeats one’s human persistence to multiply into many. Therefore, it is at the core of education that it is pluralistic, both in intention and in mode (as opposed to manipulation which does not have to be). In other words, education truly, and not only apparently, always occurs as an education for pluralism, but also as pluralism in education.” (</w:t>
      </w:r>
      <w:proofErr w:type="spellStart"/>
      <w:r w:rsidRPr="00F020AF">
        <w:rPr>
          <w:rFonts w:ascii="Times New Roman" w:hAnsi="Times New Roman" w:cs="Times New Roman"/>
          <w:lang w:val="en-GB"/>
        </w:rPr>
        <w:t>Polić</w:t>
      </w:r>
      <w:proofErr w:type="spellEnd"/>
      <w:r w:rsidRPr="00F020AF">
        <w:rPr>
          <w:rFonts w:ascii="Times New Roman" w:hAnsi="Times New Roman" w:cs="Times New Roman"/>
          <w:lang w:val="en-GB"/>
        </w:rPr>
        <w:t>, 1993: 119)</w:t>
      </w:r>
    </w:p>
    <w:p w:rsidR="00F020AF" w:rsidRPr="00F020AF" w:rsidRDefault="00F020AF" w:rsidP="00F020AF">
      <w:pPr>
        <w:autoSpaceDE w:val="0"/>
        <w:autoSpaceDN w:val="0"/>
        <w:adjustRightInd w:val="0"/>
        <w:spacing w:after="0" w:line="240" w:lineRule="auto"/>
        <w:ind w:left="708"/>
        <w:jc w:val="both"/>
        <w:rPr>
          <w:rFonts w:ascii="Times New Roman" w:hAnsi="Times New Roman" w:cs="Times New Roman"/>
          <w:sz w:val="24"/>
          <w:szCs w:val="24"/>
          <w:lang w:val="en-GB"/>
        </w:rPr>
      </w:pPr>
    </w:p>
    <w:p w:rsidR="00F020AF" w:rsidRDefault="00F020AF" w:rsidP="00F020AF">
      <w:pPr>
        <w:autoSpaceDE w:val="0"/>
        <w:autoSpaceDN w:val="0"/>
        <w:adjustRightInd w:val="0"/>
        <w:spacing w:after="0" w:line="240" w:lineRule="auto"/>
        <w:ind w:firstLine="708"/>
        <w:jc w:val="both"/>
        <w:rPr>
          <w:rFonts w:ascii="Times New Roman" w:hAnsi="Times New Roman" w:cs="Times New Roman"/>
          <w:sz w:val="24"/>
          <w:szCs w:val="24"/>
          <w:lang w:val="en-GB"/>
        </w:rPr>
      </w:pPr>
      <w:r w:rsidRPr="00F020AF">
        <w:rPr>
          <w:rFonts w:ascii="Times New Roman" w:hAnsi="Times New Roman" w:cs="Times New Roman"/>
          <w:sz w:val="24"/>
          <w:szCs w:val="24"/>
          <w:lang w:val="en-GB"/>
        </w:rPr>
        <w:t>For the purposes of our discussion, several important determinations of</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 xml:space="preserve">this </w:t>
      </w:r>
      <w:proofErr w:type="spellStart"/>
      <w:r w:rsidRPr="00F020AF">
        <w:rPr>
          <w:rFonts w:ascii="Times New Roman" w:hAnsi="Times New Roman" w:cs="Times New Roman"/>
          <w:sz w:val="24"/>
          <w:szCs w:val="24"/>
          <w:lang w:val="en-GB"/>
        </w:rPr>
        <w:t>Polić’s</w:t>
      </w:r>
      <w:proofErr w:type="spellEnd"/>
      <w:r w:rsidRPr="00F020AF">
        <w:rPr>
          <w:rFonts w:ascii="Times New Roman" w:hAnsi="Times New Roman" w:cs="Times New Roman"/>
          <w:sz w:val="24"/>
          <w:szCs w:val="24"/>
          <w:lang w:val="en-GB"/>
        </w:rPr>
        <w:t xml:space="preserve"> quote should be noted. First, education is the development of the</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 xml:space="preserve">personality of each individual being, a </w:t>
      </w:r>
      <w:proofErr w:type="spellStart"/>
      <w:r w:rsidRPr="00F020AF">
        <w:rPr>
          <w:rFonts w:ascii="Times New Roman" w:hAnsi="Times New Roman" w:cs="Times New Roman"/>
          <w:sz w:val="24"/>
          <w:szCs w:val="24"/>
          <w:lang w:val="en-GB"/>
        </w:rPr>
        <w:t>nonequalizing</w:t>
      </w:r>
      <w:proofErr w:type="spellEnd"/>
      <w:r w:rsidRPr="00F020AF">
        <w:rPr>
          <w:rFonts w:ascii="Times New Roman" w:hAnsi="Times New Roman" w:cs="Times New Roman"/>
          <w:sz w:val="24"/>
          <w:szCs w:val="24"/>
          <w:lang w:val="en-GB"/>
        </w:rPr>
        <w:t xml:space="preserve"> social mechanism by</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which one wants to achieve a</w:t>
      </w:r>
      <w:r w:rsidR="009C6BA9">
        <w:rPr>
          <w:rFonts w:ascii="Times New Roman" w:hAnsi="Times New Roman" w:cs="Times New Roman"/>
          <w:sz w:val="24"/>
          <w:szCs w:val="24"/>
          <w:lang w:val="en-GB"/>
        </w:rPr>
        <w:t xml:space="preserve"> certain</w:t>
      </w:r>
      <w:r w:rsidRPr="00F020AF">
        <w:rPr>
          <w:rFonts w:ascii="Times New Roman" w:hAnsi="Times New Roman" w:cs="Times New Roman"/>
          <w:sz w:val="24"/>
          <w:szCs w:val="24"/>
          <w:lang w:val="en-GB"/>
        </w:rPr>
        <w:t xml:space="preserve"> purpose. </w:t>
      </w:r>
      <w:r w:rsidRPr="00F020AF">
        <w:rPr>
          <w:rFonts w:ascii="Times New Roman" w:hAnsi="Times New Roman" w:cs="Times New Roman"/>
          <w:sz w:val="24"/>
          <w:szCs w:val="24"/>
          <w:lang w:val="en-GB"/>
        </w:rPr>
        <w:lastRenderedPageBreak/>
        <w:t>Second, at the centre of its definition</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is the human being, not social need or common/communitarian interest. And</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 xml:space="preserve">third, education is by definition an activity of pluralism, since </w:t>
      </w:r>
      <w:r w:rsidR="009C6BA9">
        <w:rPr>
          <w:rFonts w:ascii="Times New Roman" w:hAnsi="Times New Roman" w:cs="Times New Roman"/>
          <w:sz w:val="24"/>
          <w:szCs w:val="24"/>
          <w:lang w:val="en-GB"/>
        </w:rPr>
        <w:t>a multitude of</w:t>
      </w:r>
      <w:r w:rsidRPr="00F020AF">
        <w:rPr>
          <w:rFonts w:ascii="Times New Roman" w:hAnsi="Times New Roman" w:cs="Times New Roman"/>
          <w:sz w:val="24"/>
          <w:szCs w:val="24"/>
          <w:lang w:val="en-GB"/>
        </w:rPr>
        <w:t xml:space="preserve"> people</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need</w:t>
      </w:r>
      <w:r w:rsidR="009C6BA9">
        <w:rPr>
          <w:rFonts w:ascii="Times New Roman" w:hAnsi="Times New Roman" w:cs="Times New Roman"/>
          <w:sz w:val="24"/>
          <w:szCs w:val="24"/>
          <w:lang w:val="en-GB"/>
        </w:rPr>
        <w:t>s</w:t>
      </w:r>
      <w:r w:rsidRPr="00F020AF">
        <w:rPr>
          <w:rFonts w:ascii="Times New Roman" w:hAnsi="Times New Roman" w:cs="Times New Roman"/>
          <w:sz w:val="24"/>
          <w:szCs w:val="24"/>
          <w:lang w:val="en-GB"/>
        </w:rPr>
        <w:t xml:space="preserve"> a multitude of approaches. Here, we have understood the phenomenon</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of pluralism as two-fold, in the meaning of value and of agency. In spite of the</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 xml:space="preserve">above, </w:t>
      </w:r>
      <w:proofErr w:type="spellStart"/>
      <w:r w:rsidRPr="00F020AF">
        <w:rPr>
          <w:rFonts w:ascii="Times New Roman" w:hAnsi="Times New Roman" w:cs="Times New Roman"/>
          <w:sz w:val="24"/>
          <w:szCs w:val="24"/>
          <w:lang w:val="en-GB"/>
        </w:rPr>
        <w:t>Polić</w:t>
      </w:r>
      <w:proofErr w:type="spellEnd"/>
      <w:r w:rsidRPr="00F020AF">
        <w:rPr>
          <w:rFonts w:ascii="Times New Roman" w:hAnsi="Times New Roman" w:cs="Times New Roman"/>
          <w:sz w:val="24"/>
          <w:szCs w:val="24"/>
          <w:lang w:val="en-GB"/>
        </w:rPr>
        <w:t xml:space="preserve"> himself acknowledged that the educational activity easily slips</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into manipulation, especially when the individual is viewed in the context of</w:t>
      </w:r>
      <w:r>
        <w:rPr>
          <w:rFonts w:ascii="Times New Roman" w:hAnsi="Times New Roman" w:cs="Times New Roman"/>
          <w:sz w:val="24"/>
          <w:szCs w:val="24"/>
          <w:lang w:val="en-GB"/>
        </w:rPr>
        <w:t xml:space="preserve"> </w:t>
      </w:r>
      <w:r w:rsidRPr="00F020AF">
        <w:rPr>
          <w:rFonts w:ascii="Times New Roman" w:hAnsi="Times New Roman" w:cs="Times New Roman"/>
          <w:sz w:val="24"/>
          <w:szCs w:val="24"/>
          <w:lang w:val="en-GB"/>
        </w:rPr>
        <w:t>a society with its specific needs and interests, and warns:</w:t>
      </w:r>
    </w:p>
    <w:p w:rsidR="00F020AF" w:rsidRPr="00F020AF" w:rsidRDefault="00F020AF" w:rsidP="00F020AF">
      <w:pPr>
        <w:autoSpaceDE w:val="0"/>
        <w:autoSpaceDN w:val="0"/>
        <w:adjustRightInd w:val="0"/>
        <w:spacing w:after="0" w:line="240" w:lineRule="auto"/>
        <w:ind w:firstLine="708"/>
        <w:jc w:val="both"/>
        <w:rPr>
          <w:rFonts w:ascii="Times New Roman" w:hAnsi="Times New Roman" w:cs="Times New Roman"/>
          <w:sz w:val="24"/>
          <w:szCs w:val="24"/>
          <w:lang w:val="en-GB"/>
        </w:rPr>
      </w:pPr>
    </w:p>
    <w:p w:rsidR="00F020AF" w:rsidRDefault="00F020AF" w:rsidP="00F020AF">
      <w:pPr>
        <w:autoSpaceDE w:val="0"/>
        <w:autoSpaceDN w:val="0"/>
        <w:adjustRightInd w:val="0"/>
        <w:spacing w:after="0" w:line="240" w:lineRule="auto"/>
        <w:ind w:left="708"/>
        <w:jc w:val="both"/>
        <w:rPr>
          <w:rFonts w:ascii="Times New Roman" w:hAnsi="Times New Roman" w:cs="Times New Roman"/>
          <w:lang w:val="en-GB"/>
        </w:rPr>
      </w:pPr>
      <w:r w:rsidRPr="00F020AF">
        <w:rPr>
          <w:rFonts w:ascii="Times New Roman" w:hAnsi="Times New Roman" w:cs="Times New Roman"/>
          <w:lang w:val="en-GB"/>
        </w:rPr>
        <w:t>“</w:t>
      </w:r>
      <w:r w:rsidR="009C6BA9">
        <w:rPr>
          <w:rFonts w:ascii="Times New Roman" w:hAnsi="Times New Roman" w:cs="Times New Roman"/>
          <w:lang w:val="en-GB"/>
        </w:rPr>
        <w:t>[…]</w:t>
      </w:r>
      <w:r w:rsidRPr="00F020AF">
        <w:rPr>
          <w:rFonts w:ascii="Times New Roman" w:hAnsi="Times New Roman" w:cs="Times New Roman"/>
          <w:lang w:val="en-GB"/>
        </w:rPr>
        <w:t xml:space="preserve"> a human cannot be shaped</w:t>
      </w:r>
      <w:r w:rsidR="009C6BA9">
        <w:rPr>
          <w:rFonts w:ascii="Times New Roman" w:hAnsi="Times New Roman" w:cs="Times New Roman"/>
          <w:lang w:val="en-GB"/>
        </w:rPr>
        <w:t xml:space="preserve"> </w:t>
      </w:r>
      <w:r w:rsidR="009C6BA9" w:rsidRPr="009C6BA9">
        <w:rPr>
          <w:rFonts w:ascii="Times New Roman" w:hAnsi="Times New Roman" w:cs="Times New Roman"/>
          <w:lang w:val="en-GB"/>
        </w:rPr>
        <w:t>[by others]</w:t>
      </w:r>
      <w:r w:rsidRPr="00F020AF">
        <w:rPr>
          <w:rFonts w:ascii="Times New Roman" w:hAnsi="Times New Roman" w:cs="Times New Roman"/>
          <w:lang w:val="en-GB"/>
        </w:rPr>
        <w:t>. Only a non-human can be shaped</w:t>
      </w:r>
      <w:r w:rsidR="009C6BA9">
        <w:rPr>
          <w:rFonts w:ascii="Times New Roman" w:hAnsi="Times New Roman" w:cs="Times New Roman"/>
          <w:lang w:val="en-GB"/>
        </w:rPr>
        <w:t xml:space="preserve"> </w:t>
      </w:r>
      <w:r w:rsidR="009C6BA9" w:rsidRPr="009C6BA9">
        <w:rPr>
          <w:rFonts w:ascii="Times New Roman" w:hAnsi="Times New Roman" w:cs="Times New Roman"/>
          <w:lang w:val="en-GB"/>
        </w:rPr>
        <w:t>[by others]</w:t>
      </w:r>
      <w:r w:rsidRPr="00F020AF">
        <w:rPr>
          <w:rFonts w:ascii="Times New Roman" w:hAnsi="Times New Roman" w:cs="Times New Roman"/>
          <w:lang w:val="en-GB"/>
        </w:rPr>
        <w:t xml:space="preserve">, a human creature, without a human essence, unfree and without opportunity for the other and the different. A </w:t>
      </w:r>
      <w:r w:rsidR="009C6BA9">
        <w:rPr>
          <w:rFonts w:ascii="Times New Roman" w:hAnsi="Times New Roman" w:cs="Times New Roman"/>
          <w:lang w:val="en-GB"/>
        </w:rPr>
        <w:t>hu</w:t>
      </w:r>
      <w:r w:rsidRPr="00F020AF">
        <w:rPr>
          <w:rFonts w:ascii="Times New Roman" w:hAnsi="Times New Roman" w:cs="Times New Roman"/>
          <w:lang w:val="en-GB"/>
        </w:rPr>
        <w:t>man, as a free being, can be shaped again and again only by himself, through communication with other people, with the world, and indirectly with himself. If educators do not allow children to develop humanly with them, then they will develop against them, or humanly will not develop at all.” (</w:t>
      </w:r>
      <w:proofErr w:type="spellStart"/>
      <w:r w:rsidRPr="00F020AF">
        <w:rPr>
          <w:rFonts w:ascii="Times New Roman" w:hAnsi="Times New Roman" w:cs="Times New Roman"/>
          <w:lang w:val="en-GB"/>
        </w:rPr>
        <w:t>Polić</w:t>
      </w:r>
      <w:proofErr w:type="spellEnd"/>
      <w:r w:rsidRPr="00F020AF">
        <w:rPr>
          <w:rFonts w:ascii="Times New Roman" w:hAnsi="Times New Roman" w:cs="Times New Roman"/>
          <w:lang w:val="en-GB"/>
        </w:rPr>
        <w:t>, 1993: 128–129.)</w:t>
      </w:r>
    </w:p>
    <w:p w:rsidR="00F020AF" w:rsidRDefault="00F020AF" w:rsidP="00F020AF">
      <w:pPr>
        <w:autoSpaceDE w:val="0"/>
        <w:autoSpaceDN w:val="0"/>
        <w:adjustRightInd w:val="0"/>
        <w:spacing w:after="0" w:line="240" w:lineRule="auto"/>
        <w:ind w:left="708"/>
        <w:jc w:val="both"/>
        <w:rPr>
          <w:rFonts w:ascii="Times New Roman" w:hAnsi="Times New Roman" w:cs="Times New Roman"/>
          <w:lang w:val="en-GB"/>
        </w:rPr>
      </w:pPr>
    </w:p>
    <w:p w:rsidR="00F020AF" w:rsidRPr="00F020AF" w:rsidRDefault="00F020AF" w:rsidP="00B1628A">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F020AF">
        <w:rPr>
          <w:rFonts w:ascii="Times New Roman" w:eastAsia="TimesNewRomanPSMT" w:hAnsi="Times New Roman" w:cs="Times New Roman"/>
          <w:sz w:val="24"/>
          <w:szCs w:val="24"/>
          <w:lang w:val="en-GB"/>
        </w:rPr>
        <w:t>We will stop here and, based on what has been said, state a few things.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First, the essence of early childhood education is the relationship, specifically,</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the relationship between two human individuals. And like any human</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relationship, this one is authentic and unique. The production or reproduction</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of “human situations” that would be concealed under the heading of early</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childhood education would really be nothing more than manipulation. But, in</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addition to education being a relationship, it is also a </w:t>
      </w:r>
      <w:r w:rsidRPr="00F020AF">
        <w:rPr>
          <w:rFonts w:ascii="Times New Roman" w:eastAsia="TimesNewRomanPS-ItalicMT" w:hAnsi="Times New Roman" w:cs="Times New Roman"/>
          <w:i/>
          <w:iCs/>
          <w:sz w:val="24"/>
          <w:szCs w:val="24"/>
          <w:lang w:val="en-GB"/>
        </w:rPr>
        <w:t xml:space="preserve">relationship </w:t>
      </w:r>
      <w:r w:rsidRPr="00F020AF">
        <w:rPr>
          <w:rFonts w:ascii="Times New Roman" w:eastAsia="TimesNewRomanPSMT" w:hAnsi="Times New Roman" w:cs="Times New Roman"/>
          <w:sz w:val="24"/>
          <w:szCs w:val="24"/>
          <w:lang w:val="en-GB"/>
        </w:rPr>
        <w:t>essentially</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characterized by that of the personal, the one that acts, that is, by the participation</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in acting “with oneself”. That way, we can understand </w:t>
      </w:r>
      <w:proofErr w:type="spellStart"/>
      <w:r w:rsidRPr="00F020AF">
        <w:rPr>
          <w:rFonts w:ascii="Times New Roman" w:eastAsia="TimesNewRomanPSMT" w:hAnsi="Times New Roman" w:cs="Times New Roman"/>
          <w:sz w:val="24"/>
          <w:szCs w:val="24"/>
          <w:lang w:val="en-GB"/>
        </w:rPr>
        <w:t>Polić’s</w:t>
      </w:r>
      <w:proofErr w:type="spellEnd"/>
      <w:r w:rsidRPr="00F020AF">
        <w:rPr>
          <w:rFonts w:ascii="Times New Roman" w:eastAsia="TimesNewRomanPSMT" w:hAnsi="Times New Roman" w:cs="Times New Roman"/>
          <w:sz w:val="24"/>
          <w:szCs w:val="24"/>
          <w:lang w:val="en-GB"/>
        </w:rPr>
        <w:t xml:space="preserve"> words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about a development that would go against the human.</w:t>
      </w:r>
    </w:p>
    <w:p w:rsidR="00F020AF" w:rsidRPr="00F020AF" w:rsidRDefault="00F020AF" w:rsidP="00B1628A">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roofErr w:type="spellStart"/>
      <w:r w:rsidRPr="00F020AF">
        <w:rPr>
          <w:rFonts w:ascii="Times New Roman" w:eastAsia="TimesNewRomanPSMT" w:hAnsi="Times New Roman" w:cs="Times New Roman"/>
          <w:sz w:val="24"/>
          <w:szCs w:val="24"/>
          <w:lang w:val="en-GB"/>
        </w:rPr>
        <w:t>Gunilla</w:t>
      </w:r>
      <w:proofErr w:type="spellEnd"/>
      <w:r w:rsidRPr="00F020AF">
        <w:rPr>
          <w:rFonts w:ascii="Times New Roman" w:eastAsia="TimesNewRomanPSMT" w:hAnsi="Times New Roman" w:cs="Times New Roman"/>
          <w:sz w:val="24"/>
          <w:szCs w:val="24"/>
          <w:lang w:val="en-GB"/>
        </w:rPr>
        <w:t xml:space="preserve"> Dahlberg and Peter Moss shed additional light on the educational</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system’s neglect of the interests of the individual in favour of those of the</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society having manipulation as its direct consequence. Under the term “institutionalization</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of childhood” they problematize, evoking some of Foucault’s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ideas, contemporary discourse of education as an instrument of achieving social</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regulation and economic success. In doing so, the child presents himself</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as a redeemer </w:t>
      </w:r>
      <w:r w:rsidRPr="00F020AF">
        <w:rPr>
          <w:rFonts w:ascii="Times New Roman" w:eastAsia="TimesNewRomanPS-ItalicMT" w:hAnsi="Times New Roman" w:cs="Times New Roman"/>
          <w:i/>
          <w:iCs/>
          <w:sz w:val="24"/>
          <w:szCs w:val="24"/>
          <w:lang w:val="en-GB"/>
        </w:rPr>
        <w:t xml:space="preserve">in </w:t>
      </w:r>
      <w:proofErr w:type="spellStart"/>
      <w:r w:rsidRPr="00F020AF">
        <w:rPr>
          <w:rFonts w:ascii="Times New Roman" w:eastAsia="TimesNewRomanPS-ItalicMT" w:hAnsi="Times New Roman" w:cs="Times New Roman"/>
          <w:i/>
          <w:iCs/>
          <w:sz w:val="24"/>
          <w:szCs w:val="24"/>
          <w:lang w:val="en-GB"/>
        </w:rPr>
        <w:t>spe</w:t>
      </w:r>
      <w:proofErr w:type="spellEnd"/>
      <w:r w:rsidRPr="00F020AF">
        <w:rPr>
          <w:rFonts w:ascii="Times New Roman" w:eastAsia="TimesNewRomanPSMT" w:hAnsi="Times New Roman" w:cs="Times New Roman"/>
          <w:sz w:val="24"/>
          <w:szCs w:val="24"/>
          <w:lang w:val="en-GB"/>
        </w:rPr>
        <w:t>, who can and should be programmed to become a future</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solution to current problems. Dahlberg and Moss define this discourse as instrumental</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in </w:t>
      </w:r>
      <w:r w:rsidR="009C6BA9">
        <w:rPr>
          <w:rFonts w:ascii="Times New Roman" w:eastAsia="TimesNewRomanPSMT" w:hAnsi="Times New Roman" w:cs="Times New Roman"/>
          <w:sz w:val="24"/>
          <w:szCs w:val="24"/>
          <w:lang w:val="en-GB"/>
        </w:rPr>
        <w:t>its</w:t>
      </w:r>
      <w:r w:rsidRPr="00F020AF">
        <w:rPr>
          <w:rFonts w:ascii="Times New Roman" w:eastAsia="TimesNewRomanPSMT" w:hAnsi="Times New Roman" w:cs="Times New Roman"/>
          <w:sz w:val="24"/>
          <w:szCs w:val="24"/>
          <w:lang w:val="en-GB"/>
        </w:rPr>
        <w:t xml:space="preserve"> rationality and technical in </w:t>
      </w:r>
      <w:r w:rsidR="009C6BA9">
        <w:rPr>
          <w:rFonts w:ascii="Times New Roman" w:eastAsia="TimesNewRomanPSMT" w:hAnsi="Times New Roman" w:cs="Times New Roman"/>
          <w:sz w:val="24"/>
          <w:szCs w:val="24"/>
          <w:lang w:val="en-GB"/>
        </w:rPr>
        <w:t>its</w:t>
      </w:r>
      <w:r w:rsidRPr="00F020AF">
        <w:rPr>
          <w:rFonts w:ascii="Times New Roman" w:eastAsia="TimesNewRomanPSMT" w:hAnsi="Times New Roman" w:cs="Times New Roman"/>
          <w:sz w:val="24"/>
          <w:szCs w:val="24"/>
          <w:lang w:val="en-GB"/>
        </w:rPr>
        <w:t xml:space="preserve"> actions, realizing </w:t>
      </w:r>
      <w:r w:rsidR="009C6BA9">
        <w:rPr>
          <w:rFonts w:ascii="Times New Roman" w:eastAsia="TimesNewRomanPSMT" w:hAnsi="Times New Roman" w:cs="Times New Roman"/>
          <w:sz w:val="24"/>
          <w:szCs w:val="24"/>
          <w:lang w:val="en-GB"/>
        </w:rPr>
        <w:t>its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greatest achievements in trying to find the answer to the question: what works?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At first glance, this discourse may seem utopian to the extent that it goes back</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to the old idea that children are actually brought up to be what we want them</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to be, for the world we want it to be, with the Enlightenment doctrine of linear</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history as the path to the creation of a better world, </w:t>
      </w:r>
      <w:r w:rsidR="009C6BA9">
        <w:rPr>
          <w:rFonts w:ascii="Times New Roman" w:eastAsia="TimesNewRomanPSMT" w:hAnsi="Times New Roman" w:cs="Times New Roman"/>
          <w:sz w:val="24"/>
          <w:szCs w:val="24"/>
          <w:lang w:val="en-GB"/>
        </w:rPr>
        <w:t xml:space="preserve">a better </w:t>
      </w:r>
      <w:r w:rsidRPr="00F020AF">
        <w:rPr>
          <w:rFonts w:ascii="Times New Roman" w:eastAsia="TimesNewRomanPSMT" w:hAnsi="Times New Roman" w:cs="Times New Roman"/>
          <w:sz w:val="24"/>
          <w:szCs w:val="24"/>
          <w:lang w:val="en-GB"/>
        </w:rPr>
        <w:t xml:space="preserve">society and </w:t>
      </w:r>
      <w:r w:rsidR="009C6BA9">
        <w:rPr>
          <w:rFonts w:ascii="Times New Roman" w:eastAsia="TimesNewRomanPSMT" w:hAnsi="Times New Roman" w:cs="Times New Roman"/>
          <w:sz w:val="24"/>
          <w:szCs w:val="24"/>
          <w:lang w:val="en-GB"/>
        </w:rPr>
        <w:t xml:space="preserve">a better </w:t>
      </w:r>
      <w:r w:rsidRPr="00F020AF">
        <w:rPr>
          <w:rFonts w:ascii="Times New Roman" w:eastAsia="TimesNewRomanPSMT" w:hAnsi="Times New Roman" w:cs="Times New Roman"/>
          <w:sz w:val="24"/>
          <w:szCs w:val="24"/>
          <w:lang w:val="en-GB"/>
        </w:rPr>
        <w:t>man as our</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guiding principle. And although it is easy to believe in utopian moments of</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the contemporary educational programs, especially when affectionate words,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such as dignity, freedom, equality, justice, patriotism, dialogue and tolerance,</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etc. are listed in them, what the discourse of contemporary education excludes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from the realm of the utopian and places it in the realm of the ideological is its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uncritical, moreover, enthusiastic acceptance of the current state characterized</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by economic and political liberalism with all its latent and manifest pitfalls.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Educational systems, in accordance with the prevailing </w:t>
      </w:r>
      <w:r w:rsidRPr="00F020AF">
        <w:rPr>
          <w:rFonts w:ascii="Times New Roman" w:eastAsia="TimesNewRomanPS-ItalicMT" w:hAnsi="Times New Roman" w:cs="Times New Roman"/>
          <w:i/>
          <w:iCs/>
          <w:sz w:val="24"/>
          <w:szCs w:val="24"/>
          <w:lang w:val="en-GB"/>
        </w:rPr>
        <w:t xml:space="preserve">mantra </w:t>
      </w:r>
      <w:r w:rsidRPr="00F020AF">
        <w:rPr>
          <w:rFonts w:ascii="Times New Roman" w:eastAsia="TimesNewRomanPSMT" w:hAnsi="Times New Roman" w:cs="Times New Roman"/>
          <w:sz w:val="24"/>
          <w:szCs w:val="24"/>
          <w:lang w:val="en-GB"/>
        </w:rPr>
        <w:t>that there are</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no significant alternatives to existing political and economic systems, do not</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direct social processes but only reflect them, which means that their natural</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role is reactive rather than creative (</w:t>
      </w:r>
      <w:proofErr w:type="spellStart"/>
      <w:r w:rsidRPr="00F020AF">
        <w:rPr>
          <w:rFonts w:ascii="Times New Roman" w:eastAsia="TimesNewRomanPSMT" w:hAnsi="Times New Roman" w:cs="Times New Roman"/>
          <w:sz w:val="24"/>
          <w:szCs w:val="24"/>
          <w:lang w:val="en-GB"/>
        </w:rPr>
        <w:t>Domazet</w:t>
      </w:r>
      <w:proofErr w:type="spellEnd"/>
      <w:r w:rsidRPr="00F020AF">
        <w:rPr>
          <w:rFonts w:ascii="Times New Roman" w:eastAsia="TimesNewRomanPSMT" w:hAnsi="Times New Roman" w:cs="Times New Roman"/>
          <w:sz w:val="24"/>
          <w:szCs w:val="24"/>
          <w:lang w:val="en-GB"/>
        </w:rPr>
        <w:t xml:space="preserve">, </w:t>
      </w:r>
      <w:proofErr w:type="spellStart"/>
      <w:r w:rsidRPr="00F020AF">
        <w:rPr>
          <w:rFonts w:ascii="Times New Roman" w:eastAsia="TimesNewRomanPSMT" w:hAnsi="Times New Roman" w:cs="Times New Roman"/>
          <w:sz w:val="24"/>
          <w:szCs w:val="24"/>
          <w:lang w:val="en-GB"/>
        </w:rPr>
        <w:t>Doolan</w:t>
      </w:r>
      <w:proofErr w:type="spellEnd"/>
      <w:r w:rsidRPr="00F020AF">
        <w:rPr>
          <w:rFonts w:ascii="Times New Roman" w:eastAsia="TimesNewRomanPSMT" w:hAnsi="Times New Roman" w:cs="Times New Roman"/>
          <w:sz w:val="24"/>
          <w:szCs w:val="24"/>
          <w:lang w:val="en-GB"/>
        </w:rPr>
        <w:t>, 2013).</w:t>
      </w:r>
    </w:p>
    <w:p w:rsidR="00B1628A" w:rsidRPr="00B1628A" w:rsidRDefault="00F020AF" w:rsidP="00B1628A">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F020AF">
        <w:rPr>
          <w:rFonts w:ascii="Times New Roman" w:eastAsia="TimesNewRomanPSMT" w:hAnsi="Times New Roman" w:cs="Times New Roman"/>
          <w:sz w:val="24"/>
          <w:szCs w:val="24"/>
          <w:lang w:val="en-GB"/>
        </w:rPr>
        <w:t>Additionally, although the educational intent of nurturing the aforementioned</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democratic and humanistic values is not in dispute, the problem arises</w:t>
      </w:r>
      <w:r w:rsidR="00B1628A">
        <w:rPr>
          <w:rFonts w:ascii="Times New Roman" w:eastAsia="TimesNewRomanPSMT" w:hAnsi="Times New Roman" w:cs="Times New Roman"/>
          <w:sz w:val="24"/>
          <w:szCs w:val="24"/>
          <w:lang w:val="en-GB"/>
        </w:rPr>
        <w:t xml:space="preserve"> </w:t>
      </w:r>
      <w:r w:rsidRPr="00F020AF">
        <w:rPr>
          <w:rFonts w:ascii="Times New Roman" w:eastAsia="TimesNewRomanPSMT" w:hAnsi="Times New Roman" w:cs="Times New Roman"/>
          <w:sz w:val="24"/>
          <w:szCs w:val="24"/>
          <w:lang w:val="en-GB"/>
        </w:rPr>
        <w:t xml:space="preserve">when </w:t>
      </w:r>
      <w:r w:rsidR="00224258">
        <w:rPr>
          <w:rFonts w:ascii="Times New Roman" w:eastAsia="TimesNewRomanPSMT" w:hAnsi="Times New Roman" w:cs="Times New Roman"/>
          <w:sz w:val="24"/>
          <w:szCs w:val="24"/>
          <w:lang w:val="en-GB"/>
        </w:rPr>
        <w:t>these values</w:t>
      </w:r>
      <w:r w:rsidRPr="00F020AF">
        <w:rPr>
          <w:rFonts w:ascii="Times New Roman" w:eastAsia="TimesNewRomanPSMT" w:hAnsi="Times New Roman" w:cs="Times New Roman"/>
          <w:sz w:val="24"/>
          <w:szCs w:val="24"/>
          <w:lang w:val="en-GB"/>
        </w:rPr>
        <w:t xml:space="preserve"> accidentally or intentionally embark on neoliberal values, which</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 xml:space="preserve">are sometimes directly and without any doubt opposed to them. </w:t>
      </w:r>
      <w:r w:rsidR="00752862">
        <w:rPr>
          <w:rFonts w:ascii="Times New Roman" w:eastAsia="TimesNewRomanPSMT" w:hAnsi="Times New Roman" w:cs="Times New Roman"/>
          <w:sz w:val="24"/>
          <w:szCs w:val="24"/>
          <w:lang w:val="en-GB"/>
        </w:rPr>
        <w:t>Democratic and h</w:t>
      </w:r>
      <w:r w:rsidR="00224258" w:rsidRPr="00224258">
        <w:rPr>
          <w:rFonts w:ascii="Times New Roman" w:eastAsia="TimesNewRomanPSMT" w:hAnsi="Times New Roman" w:cs="Times New Roman"/>
          <w:sz w:val="24"/>
          <w:szCs w:val="24"/>
          <w:lang w:val="en-GB"/>
        </w:rPr>
        <w:t>umanistic values are then either negated or</w:t>
      </w:r>
      <w:r w:rsidR="00B1628A" w:rsidRPr="00B1628A">
        <w:rPr>
          <w:rFonts w:ascii="Times New Roman" w:eastAsia="TimesNewRomanPSMT" w:hAnsi="Times New Roman" w:cs="Times New Roman"/>
          <w:sz w:val="24"/>
          <w:szCs w:val="24"/>
          <w:lang w:val="en-GB"/>
        </w:rPr>
        <w:t>, more often than not, their content</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changes in such a way as to conform to the dominant ideological model.</w:t>
      </w:r>
      <w:r w:rsidR="00B1628A">
        <w:rPr>
          <w:rFonts w:ascii="Times New Roman" w:eastAsia="TimesNewRomanPSMT" w:hAnsi="Times New Roman" w:cs="Times New Roman"/>
          <w:sz w:val="24"/>
          <w:szCs w:val="24"/>
          <w:lang w:val="en-GB"/>
        </w:rPr>
        <w:t xml:space="preserve"> </w:t>
      </w:r>
      <w:r w:rsidR="00224258" w:rsidRPr="00224258">
        <w:rPr>
          <w:rFonts w:ascii="Times New Roman" w:eastAsia="TimesNewRomanPSMT" w:hAnsi="Times New Roman" w:cs="Times New Roman"/>
          <w:sz w:val="24"/>
          <w:szCs w:val="24"/>
          <w:lang w:val="en-GB"/>
        </w:rPr>
        <w:t>Zygmunt Bauman points to the same using an example of responsibility</w:t>
      </w:r>
      <w:r w:rsidR="00B1628A" w:rsidRPr="00B1628A">
        <w:rPr>
          <w:rFonts w:ascii="Times New Roman" w:eastAsia="TimesNewRomanPSMT" w:hAnsi="Times New Roman" w:cs="Times New Roman"/>
          <w:sz w:val="24"/>
          <w:szCs w:val="24"/>
          <w:lang w:val="en-GB"/>
        </w:rPr>
        <w:t>,</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and says that in the consumerist culture, responsibility has become the sole</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responsibility</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 xml:space="preserve">to </w:t>
      </w:r>
      <w:r w:rsidR="00B1628A" w:rsidRPr="00B1628A">
        <w:rPr>
          <w:rFonts w:ascii="Times New Roman" w:eastAsia="TimesNewRomanPSMT" w:hAnsi="Times New Roman" w:cs="Times New Roman"/>
          <w:sz w:val="24"/>
          <w:szCs w:val="24"/>
          <w:lang w:val="en-GB"/>
        </w:rPr>
        <w:lastRenderedPageBreak/>
        <w:t>oneself (“because I’m worth it” mantra), thereby displacing</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 xml:space="preserve">ethically fundamental responsibility towards the other living and </w:t>
      </w:r>
      <w:r w:rsidR="00224258">
        <w:rPr>
          <w:rFonts w:ascii="Times New Roman" w:eastAsia="TimesNewRomanPSMT" w:hAnsi="Times New Roman" w:cs="Times New Roman"/>
          <w:sz w:val="24"/>
          <w:szCs w:val="24"/>
          <w:lang w:val="en-GB"/>
        </w:rPr>
        <w:t>non-living</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creatures. In other words, “the collateral victim of consumer-mediated values</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 xml:space="preserve">is the </w:t>
      </w:r>
      <w:r w:rsidR="00B1628A" w:rsidRPr="00B1628A">
        <w:rPr>
          <w:rFonts w:ascii="Times New Roman" w:eastAsia="TimesNewRomanPS-ItalicMT" w:hAnsi="Times New Roman" w:cs="Times New Roman"/>
          <w:i/>
          <w:iCs/>
          <w:sz w:val="24"/>
          <w:szCs w:val="24"/>
          <w:lang w:val="en-GB"/>
        </w:rPr>
        <w:t xml:space="preserve">Other </w:t>
      </w:r>
      <w:r w:rsidR="00B1628A" w:rsidRPr="00B1628A">
        <w:rPr>
          <w:rFonts w:ascii="Times New Roman" w:eastAsia="TimesNewRomanPSMT" w:hAnsi="Times New Roman" w:cs="Times New Roman"/>
          <w:sz w:val="24"/>
          <w:szCs w:val="24"/>
          <w:lang w:val="en-GB"/>
        </w:rPr>
        <w:t>as an object of ethical responsibility and moral concern” (Bauman,</w:t>
      </w:r>
      <w:r w:rsidR="00B1628A">
        <w:rPr>
          <w:rFonts w:ascii="Times New Roman" w:eastAsia="TimesNewRomanPSMT" w:hAnsi="Times New Roman" w:cs="Times New Roman"/>
          <w:sz w:val="24"/>
          <w:szCs w:val="24"/>
          <w:lang w:val="en-GB"/>
        </w:rPr>
        <w:t xml:space="preserve"> </w:t>
      </w:r>
      <w:r w:rsidR="00B1628A" w:rsidRPr="00B1628A">
        <w:rPr>
          <w:rFonts w:ascii="Times New Roman" w:eastAsia="TimesNewRomanPSMT" w:hAnsi="Times New Roman" w:cs="Times New Roman"/>
          <w:sz w:val="24"/>
          <w:szCs w:val="24"/>
          <w:lang w:val="en-GB"/>
        </w:rPr>
        <w:t>2007: 92).</w:t>
      </w:r>
    </w:p>
    <w:p w:rsidR="00B1628A" w:rsidRPr="00B1628A" w:rsidRDefault="00B1628A" w:rsidP="007D10C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1628A">
        <w:rPr>
          <w:rFonts w:ascii="Times New Roman" w:eastAsia="TimesNewRomanPSMT" w:hAnsi="Times New Roman" w:cs="Times New Roman"/>
          <w:sz w:val="24"/>
          <w:szCs w:val="24"/>
          <w:lang w:val="en-GB"/>
        </w:rPr>
        <w:t>The negation of responsibility towards others directly affects the relativization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another value, which refers to equality and gender equality as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a narrower term. Gender equality is declaratively present in many contemporary</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Western educational systems and is embodied in the formulations of</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 xml:space="preserve">which the most common is “gender sensitive education”. </w:t>
      </w:r>
      <w:r w:rsidR="00224258">
        <w:rPr>
          <w:rFonts w:ascii="Times New Roman" w:eastAsia="TimesNewRomanPSMT" w:hAnsi="Times New Roman" w:cs="Times New Roman"/>
          <w:sz w:val="24"/>
          <w:szCs w:val="24"/>
          <w:lang w:val="en-GB"/>
        </w:rPr>
        <w:t>G</w:t>
      </w:r>
      <w:r w:rsidRPr="00B1628A">
        <w:rPr>
          <w:rFonts w:ascii="Times New Roman" w:eastAsia="TimesNewRomanPSMT" w:hAnsi="Times New Roman" w:cs="Times New Roman"/>
          <w:sz w:val="24"/>
          <w:szCs w:val="24"/>
          <w:lang w:val="en-GB"/>
        </w:rPr>
        <w:t>ender-sensitive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education is one taking gender into account when it matters and ignoring</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it when it is not (</w:t>
      </w:r>
      <w:proofErr w:type="spellStart"/>
      <w:r w:rsidRPr="00B1628A">
        <w:rPr>
          <w:rFonts w:ascii="Times New Roman" w:eastAsia="TimesNewRomanPSMT" w:hAnsi="Times New Roman" w:cs="Times New Roman"/>
          <w:sz w:val="24"/>
          <w:szCs w:val="24"/>
          <w:lang w:val="en-GB"/>
        </w:rPr>
        <w:t>Scantlebury</w:t>
      </w:r>
      <w:proofErr w:type="spellEnd"/>
      <w:r w:rsidRPr="00B1628A">
        <w:rPr>
          <w:rFonts w:ascii="Times New Roman" w:eastAsia="TimesNewRomanPSMT" w:hAnsi="Times New Roman" w:cs="Times New Roman"/>
          <w:sz w:val="24"/>
          <w:szCs w:val="24"/>
          <w:lang w:val="en-GB"/>
        </w:rPr>
        <w:t>, 1998)</w:t>
      </w:r>
      <w:r w:rsidR="00224258">
        <w:rPr>
          <w:rFonts w:ascii="Times New Roman" w:eastAsia="TimesNewRomanPSMT" w:hAnsi="Times New Roman" w:cs="Times New Roman"/>
          <w:sz w:val="24"/>
          <w:szCs w:val="24"/>
          <w:lang w:val="en-GB"/>
        </w:rPr>
        <w:t>, while covering</w:t>
      </w:r>
      <w:r w:rsidRPr="00B1628A">
        <w:rPr>
          <w:rFonts w:ascii="Times New Roman" w:eastAsia="TimesNewRomanPSMT" w:hAnsi="Times New Roman" w:cs="Times New Roman"/>
          <w:sz w:val="24"/>
          <w:szCs w:val="24"/>
          <w:lang w:val="en-GB"/>
        </w:rPr>
        <w:t xml:space="preserve"> various procedures such</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as removing gender stereotypes, using gender-neutral materials, respecting</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children’s needs and interests irrespective of their sex, treating children in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an equal manner, etc. Unfortunately, gender-sensitive education often suffers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from the same maladies that gender-sensitive policies suffer from, which is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that it lacks the transformative energy or openness to significant changes in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the existing society for the purpose of achieving equality. Without a transformative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intention, it is only “social engineering and a bureaucratic means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integrating equality through the mediation of technical tools and methods”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w:t>
      </w:r>
      <w:proofErr w:type="spellStart"/>
      <w:r w:rsidRPr="00B1628A">
        <w:rPr>
          <w:rFonts w:ascii="Times New Roman" w:eastAsia="TimesNewRomanPSMT" w:hAnsi="Times New Roman" w:cs="Times New Roman"/>
          <w:sz w:val="24"/>
          <w:szCs w:val="24"/>
          <w:lang w:val="en-GB"/>
        </w:rPr>
        <w:t>Borić</w:t>
      </w:r>
      <w:proofErr w:type="spellEnd"/>
      <w:r w:rsidRPr="00B1628A">
        <w:rPr>
          <w:rFonts w:ascii="Times New Roman" w:eastAsia="TimesNewRomanPSMT" w:hAnsi="Times New Roman" w:cs="Times New Roman"/>
          <w:sz w:val="24"/>
          <w:szCs w:val="24"/>
          <w:lang w:val="en-GB"/>
        </w:rPr>
        <w:t>, 2007). This can, of course, be interpreted as a primarily clumsy, albeit</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well-intentioned attempt by the state to ensure gender equality, since the state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is the main proponent and mediator of the introduction of gender-sensitive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education. Unfortunately, such an interpretation is naive, since it is the function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the same state to deal with and manage capital that is rather gender</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insensitive (</w:t>
      </w:r>
      <w:proofErr w:type="spellStart"/>
      <w:r w:rsidRPr="00B1628A">
        <w:rPr>
          <w:rFonts w:ascii="Times New Roman" w:eastAsia="TimesNewRomanPSMT" w:hAnsi="Times New Roman" w:cs="Times New Roman"/>
          <w:sz w:val="24"/>
          <w:szCs w:val="24"/>
          <w:lang w:val="en-GB"/>
        </w:rPr>
        <w:t>Kašić</w:t>
      </w:r>
      <w:proofErr w:type="spellEnd"/>
      <w:r w:rsidRPr="00B1628A">
        <w:rPr>
          <w:rFonts w:ascii="Times New Roman" w:eastAsia="TimesNewRomanPSMT" w:hAnsi="Times New Roman" w:cs="Times New Roman"/>
          <w:sz w:val="24"/>
          <w:szCs w:val="24"/>
          <w:lang w:val="en-GB"/>
        </w:rPr>
        <w:t>, 2014). The consequences are evident in the futility of a</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system that does not question the epistemological assumptions of inequality,</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traditionally established gender structures and their historical, cultural and</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civilizational foundations, but often reduces the whole story of gender equality</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to preparing boys and girls for the labour market</w:t>
      </w:r>
      <w:r>
        <w:rPr>
          <w:rStyle w:val="FootnoteReference"/>
          <w:rFonts w:ascii="Times New Roman" w:eastAsia="TimesNewRomanPSMT" w:hAnsi="Times New Roman" w:cs="Times New Roman"/>
          <w:sz w:val="24"/>
          <w:szCs w:val="24"/>
          <w:lang w:val="en-GB"/>
        </w:rPr>
        <w:footnoteReference w:id="3"/>
      </w:r>
      <w:r w:rsidRPr="00B1628A">
        <w:rPr>
          <w:rFonts w:ascii="Times New Roman" w:eastAsia="TimesNewRomanPSMT" w:hAnsi="Times New Roman" w:cs="Times New Roman"/>
          <w:sz w:val="24"/>
          <w:szCs w:val="24"/>
          <w:lang w:val="en-GB"/>
        </w:rPr>
        <w:t xml:space="preserve">. Such a system is often supported by certain </w:t>
      </w:r>
      <w:r w:rsidRPr="00B1628A">
        <w:rPr>
          <w:rFonts w:ascii="Times New Roman" w:eastAsia="TimesNewRomanPS-ItalicMT" w:hAnsi="Times New Roman" w:cs="Times New Roman"/>
          <w:i/>
          <w:iCs/>
          <w:sz w:val="24"/>
          <w:szCs w:val="24"/>
          <w:lang w:val="en-GB"/>
        </w:rPr>
        <w:t>pop-feminism</w:t>
      </w:r>
      <w:r w:rsidRPr="00B1628A">
        <w:rPr>
          <w:rFonts w:ascii="Times New Roman" w:eastAsia="TimesNewRomanPSMT" w:hAnsi="Times New Roman" w:cs="Times New Roman"/>
          <w:sz w:val="24"/>
          <w:szCs w:val="24"/>
          <w:lang w:val="en-GB"/>
        </w:rPr>
        <w:t>, which, in the words of Nancy Fraser, instead</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earlier criticism of careerism, now urges women to indulge in it, instead of</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solidarity encourages women’s entrepreneurship, instead of care and interdependence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now advocates individual progress and meritocracy (Fraser, 2013).</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In this way, equality between women and men becomes secondary to economic</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progress and is treated more as a means of achieving economic goals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than a true purpose in itself. This also means that the idea of equality no longer</w:t>
      </w:r>
      <w:r w:rsidR="007D10CE">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serves a human but the interests of capital and as such becomes declarative.</w:t>
      </w:r>
      <w:r w:rsidR="007D10CE" w:rsidRPr="007D10CE">
        <w:t xml:space="preserve"> </w:t>
      </w:r>
      <w:r w:rsidR="007D10CE" w:rsidRPr="007D10CE">
        <w:rPr>
          <w:rFonts w:ascii="Times New Roman" w:eastAsia="TimesNewRomanPSMT" w:hAnsi="Times New Roman" w:cs="Times New Roman"/>
          <w:sz w:val="24"/>
          <w:szCs w:val="24"/>
          <w:lang w:val="en-GB"/>
        </w:rPr>
        <w:t>All the educational benevolence can hardly change that.</w:t>
      </w:r>
    </w:p>
    <w:p w:rsidR="00B1628A" w:rsidRDefault="00B1628A" w:rsidP="007D10C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1628A">
        <w:rPr>
          <w:rFonts w:ascii="Times New Roman" w:eastAsia="TimesNewRomanPSMT" w:hAnsi="Times New Roman" w:cs="Times New Roman"/>
          <w:sz w:val="24"/>
          <w:szCs w:val="24"/>
          <w:lang w:val="en-GB"/>
        </w:rPr>
        <w:t>Of course, there is no doubt that society is a structure that produces material</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 xml:space="preserve">goods, distributes them and participates in their consumption. </w:t>
      </w:r>
      <w:r w:rsidR="007D10CE">
        <w:rPr>
          <w:rFonts w:ascii="Times New Roman" w:eastAsia="TimesNewRomanPSMT" w:hAnsi="Times New Roman" w:cs="Times New Roman"/>
          <w:sz w:val="24"/>
          <w:szCs w:val="24"/>
          <w:lang w:val="en-GB"/>
        </w:rPr>
        <w:t>Also, t</w:t>
      </w:r>
      <w:r w:rsidRPr="00B1628A">
        <w:rPr>
          <w:rFonts w:ascii="Times New Roman" w:eastAsia="TimesNewRomanPSMT" w:hAnsi="Times New Roman" w:cs="Times New Roman"/>
          <w:sz w:val="24"/>
          <w:szCs w:val="24"/>
          <w:lang w:val="en-GB"/>
        </w:rPr>
        <w:t>here is no</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doubt that these processes are largely governed by economic laws and must in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many respects fulfil some social purpose. It is possible that in the very process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education, there may be some elements that have these phenomena before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their eyes. But the problem of the economic takes on a whole new dimension</w:t>
      </w:r>
      <w:r w:rsidR="007D10CE">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in understanding the phenomenon of labour, and more, in the material valorisation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that labour. In this matter, a hierarchically shaped social mechanism,</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as it is at work in all (or almost all) social forms in the history of mankind, is</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maximally reductive and selectively aimed at favouring some forms of social</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production and marginalizing others. The mechanism of reduction of a social</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event according to the model of gender relations is a fundamental determination</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of all production capacities in human societies. The outcome is simple,</w:t>
      </w:r>
      <w:r>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the dominance of one form, one conception, one determination and one way</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 the male one. As we can see, in real social constructions, education receives</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 xml:space="preserve">exactly the opposite role </w:t>
      </w:r>
      <w:r w:rsidRPr="00B1628A">
        <w:rPr>
          <w:rFonts w:ascii="Times New Roman" w:eastAsia="TimesNewRomanPSMT" w:hAnsi="Times New Roman" w:cs="Times New Roman"/>
          <w:sz w:val="24"/>
          <w:szCs w:val="24"/>
          <w:lang w:val="en-GB"/>
        </w:rPr>
        <w:lastRenderedPageBreak/>
        <w:t>from that which is essential to it. Instead of liberation,</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these mechanisms focus on the enslavement of people, on multiple levels,</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cultural as well as economic. This is a particularly problematic event when we</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reflect on the phenomena of education, because they, paradoxically, are the</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most involved in shaping undesirable social structures (</w:t>
      </w:r>
      <w:proofErr w:type="spellStart"/>
      <w:r w:rsidRPr="00B1628A">
        <w:rPr>
          <w:rFonts w:ascii="Times New Roman" w:eastAsia="TimesNewRomanPSMT" w:hAnsi="Times New Roman" w:cs="Times New Roman"/>
          <w:sz w:val="24"/>
          <w:szCs w:val="24"/>
          <w:lang w:val="en-GB"/>
        </w:rPr>
        <w:t>Krznar</w:t>
      </w:r>
      <w:proofErr w:type="spellEnd"/>
      <w:r w:rsidRPr="00B1628A">
        <w:rPr>
          <w:rFonts w:ascii="Times New Roman" w:eastAsia="TimesNewRomanPSMT" w:hAnsi="Times New Roman" w:cs="Times New Roman"/>
          <w:sz w:val="24"/>
          <w:szCs w:val="24"/>
          <w:lang w:val="en-GB"/>
        </w:rPr>
        <w:t xml:space="preserve"> et al., 2017).</w:t>
      </w:r>
    </w:p>
    <w:p w:rsidR="00E17145" w:rsidRPr="00B1628A" w:rsidRDefault="00E17145" w:rsidP="007D10C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
    <w:p w:rsidR="00B1628A" w:rsidRDefault="00B1628A" w:rsidP="00B1628A">
      <w:pPr>
        <w:autoSpaceDE w:val="0"/>
        <w:autoSpaceDN w:val="0"/>
        <w:adjustRightInd w:val="0"/>
        <w:spacing w:after="0" w:line="240" w:lineRule="auto"/>
        <w:jc w:val="both"/>
        <w:rPr>
          <w:rFonts w:ascii="Times New Roman" w:eastAsia="TimesNewRomanPSMT" w:hAnsi="Times New Roman" w:cs="Times New Roman"/>
          <w:b/>
          <w:bCs/>
          <w:sz w:val="24"/>
          <w:szCs w:val="24"/>
          <w:lang w:val="en-GB"/>
        </w:rPr>
      </w:pPr>
      <w:r w:rsidRPr="00B1628A">
        <w:rPr>
          <w:rFonts w:ascii="Times New Roman" w:eastAsia="TimesNewRomanPSMT" w:hAnsi="Times New Roman" w:cs="Times New Roman"/>
          <w:b/>
          <w:bCs/>
          <w:sz w:val="24"/>
          <w:szCs w:val="24"/>
          <w:lang w:val="en-GB"/>
        </w:rPr>
        <w:t xml:space="preserve">2. </w:t>
      </w:r>
      <w:r w:rsidR="008449E0">
        <w:rPr>
          <w:rFonts w:ascii="Times New Roman" w:eastAsia="TimesNewRomanPSMT" w:hAnsi="Times New Roman" w:cs="Times New Roman"/>
          <w:b/>
          <w:bCs/>
          <w:sz w:val="24"/>
          <w:szCs w:val="24"/>
          <w:lang w:val="en-GB"/>
        </w:rPr>
        <w:t>Teaching</w:t>
      </w:r>
      <w:r w:rsidRPr="00B1628A">
        <w:rPr>
          <w:rFonts w:ascii="Times New Roman" w:eastAsia="TimesNewRomanPSMT" w:hAnsi="Times New Roman" w:cs="Times New Roman"/>
          <w:b/>
          <w:bCs/>
          <w:sz w:val="24"/>
          <w:szCs w:val="24"/>
          <w:lang w:val="en-GB"/>
        </w:rPr>
        <w:t xml:space="preserve"> profession</w:t>
      </w:r>
    </w:p>
    <w:p w:rsidR="00DD3E18" w:rsidRPr="00B1628A" w:rsidRDefault="00DD3E18" w:rsidP="00B1628A">
      <w:pPr>
        <w:autoSpaceDE w:val="0"/>
        <w:autoSpaceDN w:val="0"/>
        <w:adjustRightInd w:val="0"/>
        <w:spacing w:after="0" w:line="240" w:lineRule="auto"/>
        <w:jc w:val="both"/>
        <w:rPr>
          <w:rFonts w:ascii="Times New Roman" w:eastAsia="TimesNewRomanPSMT" w:hAnsi="Times New Roman" w:cs="Times New Roman"/>
          <w:b/>
          <w:bCs/>
          <w:sz w:val="24"/>
          <w:szCs w:val="24"/>
          <w:lang w:val="en-GB"/>
        </w:rPr>
      </w:pPr>
    </w:p>
    <w:p w:rsidR="00DD3E18" w:rsidRPr="00DD3E18" w:rsidRDefault="00B1628A"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B1628A">
        <w:rPr>
          <w:rFonts w:ascii="Times New Roman" w:eastAsia="TimesNewRomanPSMT" w:hAnsi="Times New Roman" w:cs="Times New Roman"/>
          <w:sz w:val="24"/>
          <w:szCs w:val="24"/>
          <w:lang w:val="en-GB"/>
        </w:rPr>
        <w:t>Classical understanding of education emerged during the period of industrial</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development of society. It defined education as a tool or means of raising</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social status, since at that time it offered the knowledge and skills needed to</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reach more profitable and better paid jobs. At the same time, jobs in the education</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system itself had a significantly lower financial and thus status rank. We</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believe that the area of early and pre-school education is a clear example of this.</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At the same time, it is rare for a profession to undergo, in a relatively short time,</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 xml:space="preserve">such intense and profound changes as the </w:t>
      </w:r>
      <w:r w:rsidR="008449E0">
        <w:rPr>
          <w:rFonts w:ascii="Times New Roman" w:eastAsia="TimesNewRomanPSMT" w:hAnsi="Times New Roman" w:cs="Times New Roman"/>
          <w:sz w:val="24"/>
          <w:szCs w:val="24"/>
          <w:lang w:val="en-GB"/>
        </w:rPr>
        <w:t>teaching</w:t>
      </w:r>
      <w:r w:rsidRPr="00B1628A">
        <w:rPr>
          <w:rFonts w:ascii="Times New Roman" w:eastAsia="TimesNewRomanPSMT" w:hAnsi="Times New Roman" w:cs="Times New Roman"/>
          <w:sz w:val="24"/>
          <w:szCs w:val="24"/>
          <w:lang w:val="en-GB"/>
        </w:rPr>
        <w:t xml:space="preserve"> profession has undergone</w:t>
      </w:r>
      <w:r w:rsidR="00DD3E18">
        <w:rPr>
          <w:rFonts w:ascii="Times New Roman" w:eastAsia="TimesNewRomanPSMT" w:hAnsi="Times New Roman" w:cs="Times New Roman"/>
          <w:sz w:val="24"/>
          <w:szCs w:val="24"/>
          <w:lang w:val="en-GB"/>
        </w:rPr>
        <w:t xml:space="preserve"> </w:t>
      </w:r>
      <w:r w:rsidRPr="00B1628A">
        <w:rPr>
          <w:rFonts w:ascii="Times New Roman" w:eastAsia="TimesNewRomanPSMT" w:hAnsi="Times New Roman" w:cs="Times New Roman"/>
          <w:sz w:val="24"/>
          <w:szCs w:val="24"/>
          <w:lang w:val="en-GB"/>
        </w:rPr>
        <w:t>(</w:t>
      </w:r>
      <w:proofErr w:type="spellStart"/>
      <w:r w:rsidRPr="00B1628A">
        <w:rPr>
          <w:rFonts w:ascii="Times New Roman" w:eastAsia="TimesNewRomanPSMT" w:hAnsi="Times New Roman" w:cs="Times New Roman"/>
          <w:sz w:val="24"/>
          <w:szCs w:val="24"/>
          <w:lang w:val="en-GB"/>
        </w:rPr>
        <w:t>Mendeš</w:t>
      </w:r>
      <w:proofErr w:type="spellEnd"/>
      <w:r w:rsidRPr="00B1628A">
        <w:rPr>
          <w:rFonts w:ascii="Times New Roman" w:eastAsia="TimesNewRomanPSMT" w:hAnsi="Times New Roman" w:cs="Times New Roman"/>
          <w:sz w:val="24"/>
          <w:szCs w:val="24"/>
          <w:lang w:val="en-GB"/>
        </w:rPr>
        <w:t>, 2018). The increasing emphasis on the needs of early and pre-school</w:t>
      </w:r>
      <w:r w:rsidR="00DD3E18">
        <w:rPr>
          <w:rFonts w:ascii="Times New Roman" w:eastAsia="TimesNewRomanPSMT" w:hAnsi="Times New Roman" w:cs="Times New Roman"/>
          <w:sz w:val="24"/>
          <w:szCs w:val="24"/>
          <w:lang w:val="en-GB"/>
        </w:rPr>
        <w:t xml:space="preserve"> </w:t>
      </w:r>
      <w:r w:rsidR="00DD3E18" w:rsidRPr="00DD3E18">
        <w:rPr>
          <w:rFonts w:ascii="Times New Roman" w:eastAsia="TimesNewRomanPSMT" w:hAnsi="Times New Roman" w:cs="Times New Roman"/>
          <w:sz w:val="24"/>
          <w:szCs w:val="24"/>
          <w:lang w:val="en-GB"/>
        </w:rPr>
        <w:t>education as an important social function, as well as the increasing amount of</w:t>
      </w:r>
      <w:r w:rsidR="00DD3E18">
        <w:rPr>
          <w:rFonts w:ascii="Times New Roman" w:eastAsia="TimesNewRomanPSMT" w:hAnsi="Times New Roman" w:cs="Times New Roman"/>
          <w:sz w:val="24"/>
          <w:szCs w:val="24"/>
          <w:lang w:val="en-GB"/>
        </w:rPr>
        <w:t xml:space="preserve"> </w:t>
      </w:r>
      <w:r w:rsidR="00DD3E18" w:rsidRPr="00DD3E18">
        <w:rPr>
          <w:rFonts w:ascii="Times New Roman" w:eastAsia="TimesNewRomanPSMT" w:hAnsi="Times New Roman" w:cs="Times New Roman"/>
          <w:sz w:val="24"/>
          <w:szCs w:val="24"/>
          <w:lang w:val="en-GB"/>
        </w:rPr>
        <w:t>knowledge in the “daily” circulation in society, make the need to reflect on different</w:t>
      </w:r>
      <w:r w:rsidR="00DD3E18">
        <w:rPr>
          <w:rFonts w:ascii="Times New Roman" w:eastAsia="TimesNewRomanPSMT" w:hAnsi="Times New Roman" w:cs="Times New Roman"/>
          <w:sz w:val="24"/>
          <w:szCs w:val="24"/>
          <w:lang w:val="en-GB"/>
        </w:rPr>
        <w:t xml:space="preserve"> </w:t>
      </w:r>
      <w:r w:rsidR="00DD3E18" w:rsidRPr="00DD3E18">
        <w:rPr>
          <w:rFonts w:ascii="Times New Roman" w:eastAsia="TimesNewRomanPSMT" w:hAnsi="Times New Roman" w:cs="Times New Roman"/>
          <w:sz w:val="24"/>
          <w:szCs w:val="24"/>
          <w:lang w:val="en-GB"/>
        </w:rPr>
        <w:t>aspects of education as a whole phenomenon more important.</w:t>
      </w:r>
    </w:p>
    <w:p w:rsidR="00DD3E18" w:rsidRPr="00DD3E18" w:rsidRDefault="00DD3E18"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 xml:space="preserve">In the context of </w:t>
      </w:r>
      <w:r w:rsidR="008449E0">
        <w:rPr>
          <w:rFonts w:ascii="Times New Roman" w:eastAsia="TimesNewRomanPSMT" w:hAnsi="Times New Roman" w:cs="Times New Roman"/>
          <w:sz w:val="24"/>
          <w:szCs w:val="24"/>
          <w:lang w:val="en-GB"/>
        </w:rPr>
        <w:t>teaching</w:t>
      </w:r>
      <w:r w:rsidRPr="00DD3E18">
        <w:rPr>
          <w:rFonts w:ascii="Times New Roman" w:eastAsia="TimesNewRomanPSMT" w:hAnsi="Times New Roman" w:cs="Times New Roman"/>
          <w:sz w:val="24"/>
          <w:szCs w:val="24"/>
          <w:lang w:val="en-GB"/>
        </w:rPr>
        <w:t xml:space="preserve"> profession, the role of gender in shaping</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social mechanisms, having as a consequence the sexual division of occupations,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is particularly interesting. </w:t>
      </w:r>
      <w:r w:rsidR="008449E0">
        <w:rPr>
          <w:rFonts w:ascii="Times New Roman" w:eastAsia="TimesNewRomanPSMT" w:hAnsi="Times New Roman" w:cs="Times New Roman"/>
          <w:sz w:val="24"/>
          <w:szCs w:val="24"/>
          <w:lang w:val="en-GB"/>
        </w:rPr>
        <w:t>Teaching</w:t>
      </w:r>
      <w:r w:rsidRPr="00DD3E18">
        <w:rPr>
          <w:rFonts w:ascii="Times New Roman" w:eastAsia="TimesNewRomanPSMT" w:hAnsi="Times New Roman" w:cs="Times New Roman"/>
          <w:sz w:val="24"/>
          <w:szCs w:val="24"/>
          <w:lang w:val="en-GB"/>
        </w:rPr>
        <w:t xml:space="preserve"> profession is often regarded as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the female profession. Its femaleness </w:t>
      </w:r>
      <w:proofErr w:type="gramStart"/>
      <w:r w:rsidRPr="00DD3E18">
        <w:rPr>
          <w:rFonts w:ascii="Times New Roman" w:eastAsia="TimesNewRomanPSMT" w:hAnsi="Times New Roman" w:cs="Times New Roman"/>
          <w:sz w:val="24"/>
          <w:szCs w:val="24"/>
          <w:lang w:val="en-GB"/>
        </w:rPr>
        <w:t>is determined</w:t>
      </w:r>
      <w:proofErr w:type="gramEnd"/>
      <w:r w:rsidRPr="00DD3E18">
        <w:rPr>
          <w:rFonts w:ascii="Times New Roman" w:eastAsia="TimesNewRomanPSMT" w:hAnsi="Times New Roman" w:cs="Times New Roman"/>
          <w:sz w:val="24"/>
          <w:szCs w:val="24"/>
          <w:lang w:val="en-GB"/>
        </w:rPr>
        <w:t xml:space="preserve"> by the fact that women</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make up the majority of employees and that educational activity is traditionally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considered more appropriate for women, the latter being grounded in the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assumptions about female nature. The consequences of the sexual division of</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occupations, which is exemplified precisely in the teaching profession, are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twofold, since they affect both those who engage in it and those who are directly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or indirectly affected by the particular profession. In the case of the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teaching profession, the feminization of it has equally negative consequences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for educators as well as for children and society as a whole.</w:t>
      </w:r>
    </w:p>
    <w:p w:rsidR="00DD3E18" w:rsidRPr="00DD3E18" w:rsidRDefault="00DD3E18"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 xml:space="preserve">At the beginning of the 1980s, </w:t>
      </w:r>
      <w:proofErr w:type="spellStart"/>
      <w:r w:rsidRPr="00DD3E18">
        <w:rPr>
          <w:rFonts w:ascii="Times New Roman" w:eastAsia="TimesNewRomanPSMT" w:hAnsi="Times New Roman" w:cs="Times New Roman"/>
          <w:sz w:val="24"/>
          <w:szCs w:val="24"/>
          <w:lang w:val="en-GB"/>
        </w:rPr>
        <w:t>Polić</w:t>
      </w:r>
      <w:proofErr w:type="spellEnd"/>
      <w:r w:rsidRPr="00DD3E18">
        <w:rPr>
          <w:rFonts w:ascii="Times New Roman" w:eastAsia="TimesNewRomanPSMT" w:hAnsi="Times New Roman" w:cs="Times New Roman"/>
          <w:sz w:val="24"/>
          <w:szCs w:val="24"/>
          <w:lang w:val="en-GB"/>
        </w:rPr>
        <w:t xml:space="preserve"> (</w:t>
      </w:r>
      <w:proofErr w:type="spellStart"/>
      <w:r w:rsidRPr="00DD3E18">
        <w:rPr>
          <w:rFonts w:ascii="Times New Roman" w:eastAsia="TimesNewRomanPSMT" w:hAnsi="Times New Roman" w:cs="Times New Roman"/>
          <w:sz w:val="24"/>
          <w:szCs w:val="24"/>
          <w:lang w:val="en-GB"/>
        </w:rPr>
        <w:t>Polić</w:t>
      </w:r>
      <w:proofErr w:type="spellEnd"/>
      <w:r w:rsidRPr="00DD3E18">
        <w:rPr>
          <w:rFonts w:ascii="Times New Roman" w:eastAsia="TimesNewRomanPSMT" w:hAnsi="Times New Roman" w:cs="Times New Roman"/>
          <w:sz w:val="24"/>
          <w:szCs w:val="24"/>
          <w:lang w:val="en-GB"/>
        </w:rPr>
        <w:t>, 1993) spoke about the feminization</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of the teaching profession, warning that it was not based on women’s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emancipation achieved by the long-awaited entry into the labour market, but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on the contrary, on the patriarchal worldview, to which the </w:t>
      </w:r>
      <w:proofErr w:type="gramStart"/>
      <w:r w:rsidRPr="00DD3E18">
        <w:rPr>
          <w:rFonts w:ascii="Times New Roman" w:eastAsia="TimesNewRomanPSMT" w:hAnsi="Times New Roman" w:cs="Times New Roman"/>
          <w:sz w:val="24"/>
          <w:szCs w:val="24"/>
          <w:lang w:val="en-GB"/>
        </w:rPr>
        <w:t>above mentioned</w:t>
      </w:r>
      <w:proofErr w:type="gramEnd"/>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entry was only marginally tolerable. As a result, women were allowed to enter</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strictly gender-defined occupations, which primarily relied on historical,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prejudiced assumptions about women’s nature and women’s role in family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and society. This role was primarily understood as reproductive, then maternal/parental and then, by further extrapolation, one that concerns the care of</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others – young, old and/or sick. Statistics support this understanding of social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reality, and for Croatia they show that 78.4% of people working in education</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are women (CBS, 2019). Looking at the narrower</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areas of education, the younger the beneficiaries, the more significant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the data in favour of women. As many as 86% of women are employed in primary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schools (</w:t>
      </w:r>
      <w:r w:rsidR="001314AB">
        <w:rPr>
          <w:rFonts w:ascii="Times New Roman" w:eastAsia="TimesNewRomanPSMT" w:hAnsi="Times New Roman" w:cs="Times New Roman"/>
          <w:sz w:val="24"/>
          <w:szCs w:val="24"/>
          <w:lang w:val="en-GB"/>
        </w:rPr>
        <w:t>ibidem</w:t>
      </w:r>
      <w:r w:rsidRPr="00DD3E18">
        <w:rPr>
          <w:rFonts w:ascii="Times New Roman" w:eastAsia="TimesNewRomanPSMT" w:hAnsi="Times New Roman" w:cs="Times New Roman"/>
          <w:sz w:val="24"/>
          <w:szCs w:val="24"/>
          <w:lang w:val="en-GB"/>
        </w:rPr>
        <w:t xml:space="preserve">). When it comes to the </w:t>
      </w:r>
      <w:r w:rsidR="005D1B16">
        <w:rPr>
          <w:rFonts w:ascii="Times New Roman" w:eastAsia="TimesNewRomanPSMT" w:hAnsi="Times New Roman" w:cs="Times New Roman"/>
          <w:sz w:val="24"/>
          <w:szCs w:val="24"/>
          <w:lang w:val="en-GB"/>
        </w:rPr>
        <w:t>early childhood and preschool</w:t>
      </w:r>
      <w:r w:rsidRPr="00DD3E18">
        <w:rPr>
          <w:rFonts w:ascii="Times New Roman" w:eastAsia="TimesNewRomanPSMT" w:hAnsi="Times New Roman" w:cs="Times New Roman"/>
          <w:sz w:val="24"/>
          <w:szCs w:val="24"/>
          <w:lang w:val="en-GB"/>
        </w:rPr>
        <w:t xml:space="preserve"> </w:t>
      </w:r>
      <w:r w:rsidR="005B562B">
        <w:rPr>
          <w:rFonts w:ascii="Times New Roman" w:eastAsia="TimesNewRomanPSMT" w:hAnsi="Times New Roman" w:cs="Times New Roman"/>
          <w:sz w:val="24"/>
          <w:szCs w:val="24"/>
          <w:lang w:val="en-GB"/>
        </w:rPr>
        <w:t>teachers</w:t>
      </w:r>
      <w:r w:rsidRPr="00DD3E18">
        <w:rPr>
          <w:rFonts w:ascii="Times New Roman" w:eastAsia="TimesNewRomanPSMT" w:hAnsi="Times New Roman" w:cs="Times New Roman"/>
          <w:sz w:val="24"/>
          <w:szCs w:val="24"/>
          <w:lang w:val="en-GB"/>
        </w:rPr>
        <w:t xml:space="preserve">, 95% </w:t>
      </w:r>
      <w:r w:rsidR="005B562B">
        <w:rPr>
          <w:rFonts w:ascii="Times New Roman" w:eastAsia="TimesNewRomanPSMT" w:hAnsi="Times New Roman" w:cs="Times New Roman"/>
          <w:sz w:val="24"/>
          <w:szCs w:val="24"/>
          <w:lang w:val="en-GB"/>
        </w:rPr>
        <w:t>of them are</w:t>
      </w:r>
      <w:r w:rsidRPr="00DD3E18">
        <w:rPr>
          <w:rFonts w:ascii="Times New Roman" w:eastAsia="TimesNewRomanPSMT" w:hAnsi="Times New Roman" w:cs="Times New Roman"/>
          <w:sz w:val="24"/>
          <w:szCs w:val="24"/>
          <w:lang w:val="en-GB"/>
        </w:rPr>
        <w:t xml:space="preserve"> women (CBS, 2018).</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If we look at the gender distribution of undergraduate students, there is no</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reason for optimism, since women make up 90% of the population of future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educators. One of the most obvious consequences of feminization of occupations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is economic in nature, since occupations in which women dominate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are traditionally underpaid, disabling women’s financial independence and</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exercising other freedoms. The consequences of underpayment are evident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not only outside the work environment, but also on its own, since it is difficult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to talk about motivation and commitment to work in the conditions of</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potential existential insecurity and feelings of social injustice. In our view</w:t>
      </w:r>
      <w:r>
        <w:rPr>
          <w:rFonts w:ascii="TimesNewRomanPSMT" w:eastAsia="TimesNewRomanPSMT" w:cs="TimesNewRomanPSMT"/>
        </w:rPr>
        <w:t xml:space="preserve">, </w:t>
      </w:r>
      <w:r w:rsidRPr="00DD3E18">
        <w:rPr>
          <w:rFonts w:ascii="Times New Roman" w:eastAsia="TimesNewRomanPSMT" w:hAnsi="Times New Roman" w:cs="Times New Roman"/>
          <w:sz w:val="24"/>
          <w:szCs w:val="24"/>
          <w:lang w:val="en-GB"/>
        </w:rPr>
        <w:t>this economic injustice is not only a consequence of the feminization of the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lastRenderedPageBreak/>
        <w:t xml:space="preserve">profession, which is almost always accompanied by a fall in wages, </w:t>
      </w:r>
      <w:r w:rsidR="007D10CE" w:rsidRPr="007D10CE">
        <w:rPr>
          <w:rFonts w:ascii="Times New Roman" w:eastAsia="TimesNewRomanPSMT" w:hAnsi="Times New Roman" w:cs="Times New Roman"/>
          <w:sz w:val="24"/>
          <w:szCs w:val="24"/>
          <w:lang w:val="en-GB"/>
        </w:rPr>
        <w:t>but also of the fact that viewed as a natural supplement to a female role at home, especially in cases of early childhood and preschool education, is often</w:t>
      </w:r>
      <w:r w:rsidR="007D10CE">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considered less of a profession than the others.</w:t>
      </w:r>
    </w:p>
    <w:p w:rsidR="00DD3E18" w:rsidRDefault="00DD3E18"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roofErr w:type="spellStart"/>
      <w:r w:rsidRPr="00DD3E18">
        <w:rPr>
          <w:rFonts w:ascii="Times New Roman" w:eastAsia="TimesNewRomanPSMT" w:hAnsi="Times New Roman" w:cs="Times New Roman"/>
          <w:sz w:val="24"/>
          <w:szCs w:val="24"/>
          <w:lang w:val="en-GB"/>
        </w:rPr>
        <w:t>Polić</w:t>
      </w:r>
      <w:proofErr w:type="spellEnd"/>
      <w:r w:rsidRPr="00DD3E18">
        <w:rPr>
          <w:rFonts w:ascii="Times New Roman" w:eastAsia="TimesNewRomanPSMT" w:hAnsi="Times New Roman" w:cs="Times New Roman"/>
          <w:sz w:val="24"/>
          <w:szCs w:val="24"/>
          <w:lang w:val="en-GB"/>
        </w:rPr>
        <w:t xml:space="preserve"> (2003) further sharpens this debate by referring to the responsibility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that educators themselves have in perpetuating social injustices through their</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own educational practices. Moreover, for him the very entry of women into</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this profession suggests their lack of capacity </w:t>
      </w:r>
      <w:r>
        <w:rPr>
          <w:rFonts w:ascii="Times New Roman" w:eastAsia="TimesNewRomanPSMT" w:hAnsi="Times New Roman" w:cs="Times New Roman"/>
          <w:sz w:val="24"/>
          <w:szCs w:val="24"/>
          <w:lang w:val="en-GB"/>
        </w:rPr>
        <w:t>a</w:t>
      </w:r>
      <w:r w:rsidRPr="00DD3E18">
        <w:rPr>
          <w:rFonts w:ascii="Times New Roman" w:eastAsia="TimesNewRomanPSMT" w:hAnsi="Times New Roman" w:cs="Times New Roman"/>
          <w:sz w:val="24"/>
          <w:szCs w:val="24"/>
          <w:lang w:val="en-GB"/>
        </w:rPr>
        <w:t>nd willingness to change their</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social position. In his own words:</w:t>
      </w:r>
    </w:p>
    <w:p w:rsidR="00DD3E18" w:rsidRPr="00DD3E18" w:rsidRDefault="00DD3E18"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
    <w:p w:rsidR="00DD3E18" w:rsidRPr="00DD3E18" w:rsidRDefault="00DD3E18" w:rsidP="00DD3E18">
      <w:pPr>
        <w:autoSpaceDE w:val="0"/>
        <w:autoSpaceDN w:val="0"/>
        <w:adjustRightInd w:val="0"/>
        <w:spacing w:after="0" w:line="240" w:lineRule="auto"/>
        <w:ind w:left="708"/>
        <w:jc w:val="both"/>
        <w:rPr>
          <w:rFonts w:ascii="Times New Roman" w:eastAsia="TimesNewRomanPSMT" w:hAnsi="Times New Roman" w:cs="Times New Roman"/>
          <w:lang w:val="en-GB"/>
        </w:rPr>
      </w:pPr>
      <w:r w:rsidRPr="00DD3E18">
        <w:rPr>
          <w:rFonts w:ascii="Times New Roman" w:eastAsia="TimesNewRomanPSMT" w:hAnsi="Times New Roman" w:cs="Times New Roman"/>
          <w:lang w:val="en-GB"/>
        </w:rPr>
        <w:t>“In a society where preschool and elementary education – at a time when children are not yet capable of deeper critical judgments, and when they are shaping their basic values of life and cognitively active attitudes – is almost completely feminized, immediate “educational” authority from which the child must emancipate is one whose holders are women. Admittedly, they are themselves victims of an authoritarian system that puts girls far beyond boys and imposes on them a much more restrictive pattern of behaviour, but it is no longer a new realization that the main transmitters of authoritarian behaviour are, above all, those who, as children, were its biggest victims. Even the very understanding of the need for the development of one’s personality can be difficult for one whose personality development is hampered, and the one whose personality is underdeveloped can certainly not encourage and support the development of one’s personality, since freedom can only be supported by freedom, and not by non-freedom, and only creative skill is able to find ways to recognize and to satisfy child’s exceptional needs.” (</w:t>
      </w:r>
      <w:proofErr w:type="spellStart"/>
      <w:r w:rsidRPr="00DD3E18">
        <w:rPr>
          <w:rFonts w:ascii="Times New Roman" w:eastAsia="TimesNewRomanPSMT" w:hAnsi="Times New Roman" w:cs="Times New Roman"/>
          <w:lang w:val="en-GB"/>
        </w:rPr>
        <w:t>Polić</w:t>
      </w:r>
      <w:proofErr w:type="spellEnd"/>
      <w:r w:rsidRPr="00DD3E18">
        <w:rPr>
          <w:rFonts w:ascii="Times New Roman" w:eastAsia="TimesNewRomanPSMT" w:hAnsi="Times New Roman" w:cs="Times New Roman"/>
          <w:lang w:val="en-GB"/>
        </w:rPr>
        <w:t>, 2003: 64)</w:t>
      </w:r>
    </w:p>
    <w:p w:rsidR="00DD3E18" w:rsidRPr="00DD3E18" w:rsidRDefault="00DD3E18" w:rsidP="00DD3E18">
      <w:pPr>
        <w:autoSpaceDE w:val="0"/>
        <w:autoSpaceDN w:val="0"/>
        <w:adjustRightInd w:val="0"/>
        <w:spacing w:after="0" w:line="240" w:lineRule="auto"/>
        <w:jc w:val="both"/>
        <w:rPr>
          <w:rFonts w:ascii="Times New Roman" w:eastAsia="TimesNewRomanPSMT" w:hAnsi="Times New Roman" w:cs="Times New Roman"/>
          <w:sz w:val="24"/>
          <w:szCs w:val="24"/>
          <w:lang w:val="en-GB"/>
        </w:rPr>
      </w:pPr>
    </w:p>
    <w:p w:rsidR="00DD3E18" w:rsidRDefault="00DD3E18" w:rsidP="00DD3E18">
      <w:pPr>
        <w:autoSpaceDE w:val="0"/>
        <w:autoSpaceDN w:val="0"/>
        <w:adjustRightInd w:val="0"/>
        <w:spacing w:after="0" w:line="240" w:lineRule="auto"/>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 xml:space="preserve">Guided by his arguments, </w:t>
      </w:r>
      <w:r w:rsidR="007D10CE" w:rsidRPr="007D10CE">
        <w:rPr>
          <w:rFonts w:ascii="Times New Roman" w:eastAsia="TimesNewRomanPSMT" w:hAnsi="Times New Roman" w:cs="Times New Roman"/>
          <w:sz w:val="24"/>
          <w:szCs w:val="24"/>
          <w:lang w:val="en-GB"/>
        </w:rPr>
        <w:t xml:space="preserve">we ask the following questions: by allegedly accepting </w:t>
      </w:r>
      <w:r w:rsidRPr="00DD3E18">
        <w:rPr>
          <w:rFonts w:ascii="Times New Roman" w:eastAsia="TimesNewRomanPSMT" w:hAnsi="Times New Roman" w:cs="Times New Roman"/>
          <w:sz w:val="24"/>
          <w:szCs w:val="24"/>
          <w:lang w:val="en-GB"/>
        </w:rPr>
        <w:t>the imposed role of mothers and carers, can female educators in their work</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avoid the similar imposition of gender roles on children? Can they and do</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they want to teach children a world of different opportunities and choices?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Can they accept choices and inclinations deviating from the traditional ones?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Research shows that very often they cannot do that. Educators have significant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roles in children’s gender socialization experiences (Chen and Rao, 2011;</w:t>
      </w:r>
      <w:r>
        <w:rPr>
          <w:rFonts w:ascii="Times New Roman" w:eastAsia="TimesNewRomanPSMT" w:hAnsi="Times New Roman" w:cs="Times New Roman"/>
          <w:sz w:val="24"/>
          <w:szCs w:val="24"/>
          <w:lang w:val="en-GB"/>
        </w:rPr>
        <w:t xml:space="preserve"> </w:t>
      </w:r>
      <w:proofErr w:type="spellStart"/>
      <w:r w:rsidRPr="00DD3E18">
        <w:rPr>
          <w:rFonts w:ascii="Times New Roman" w:eastAsia="TimesNewRomanPSMT" w:hAnsi="Times New Roman" w:cs="Times New Roman"/>
          <w:sz w:val="24"/>
          <w:szCs w:val="24"/>
          <w:lang w:val="en-GB"/>
        </w:rPr>
        <w:t>Fromberg</w:t>
      </w:r>
      <w:proofErr w:type="spellEnd"/>
      <w:r w:rsidRPr="00DD3E18">
        <w:rPr>
          <w:rFonts w:ascii="Times New Roman" w:eastAsia="TimesNewRomanPSMT" w:hAnsi="Times New Roman" w:cs="Times New Roman"/>
          <w:sz w:val="24"/>
          <w:szCs w:val="24"/>
          <w:lang w:val="en-GB"/>
        </w:rPr>
        <w:t>, 2005) and discriminative differences in their behaviour towards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children based on their gender lead to different stereotypical behaviours of</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the children themselves (Blaise and Andrew, 2005; Martin, 1998; Thorne,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1993; Fagot et al., 1985). Also, research shows that women educators not only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stereotype children but also their own profession, having difficulties accepting</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men in it (Farquhar et al., 2006; </w:t>
      </w:r>
      <w:proofErr w:type="spellStart"/>
      <w:r w:rsidRPr="00DD3E18">
        <w:rPr>
          <w:rFonts w:ascii="Times New Roman" w:eastAsia="TimesNewRomanPSMT" w:hAnsi="Times New Roman" w:cs="Times New Roman"/>
          <w:sz w:val="24"/>
          <w:szCs w:val="24"/>
          <w:lang w:val="en-GB"/>
        </w:rPr>
        <w:t>Sumsion</w:t>
      </w:r>
      <w:proofErr w:type="spellEnd"/>
      <w:r w:rsidRPr="00DD3E18">
        <w:rPr>
          <w:rFonts w:ascii="Times New Roman" w:eastAsia="TimesNewRomanPSMT" w:hAnsi="Times New Roman" w:cs="Times New Roman"/>
          <w:sz w:val="24"/>
          <w:szCs w:val="24"/>
          <w:lang w:val="en-GB"/>
        </w:rPr>
        <w:t>, 2000).</w:t>
      </w:r>
    </w:p>
    <w:p w:rsidR="00DD3E18" w:rsidRPr="00DD3E18" w:rsidRDefault="00DD3E18" w:rsidP="00DD3E18">
      <w:pPr>
        <w:autoSpaceDE w:val="0"/>
        <w:autoSpaceDN w:val="0"/>
        <w:adjustRightInd w:val="0"/>
        <w:spacing w:after="0" w:line="240" w:lineRule="auto"/>
        <w:jc w:val="both"/>
        <w:rPr>
          <w:rFonts w:ascii="Times New Roman" w:eastAsia="TimesNewRomanPSMT" w:hAnsi="Times New Roman" w:cs="Times New Roman"/>
          <w:sz w:val="24"/>
          <w:szCs w:val="24"/>
          <w:lang w:val="en-GB"/>
        </w:rPr>
      </w:pPr>
    </w:p>
    <w:p w:rsidR="00DD3E18" w:rsidRDefault="00DD3E18" w:rsidP="00DD3E18">
      <w:pPr>
        <w:autoSpaceDE w:val="0"/>
        <w:autoSpaceDN w:val="0"/>
        <w:adjustRightInd w:val="0"/>
        <w:spacing w:after="0" w:line="240" w:lineRule="auto"/>
        <w:jc w:val="both"/>
        <w:rPr>
          <w:rFonts w:ascii="Times New Roman" w:eastAsia="TimesNewRomanPSMT" w:hAnsi="Times New Roman" w:cs="Times New Roman"/>
          <w:b/>
          <w:bCs/>
          <w:sz w:val="24"/>
          <w:szCs w:val="24"/>
          <w:lang w:val="en-GB"/>
        </w:rPr>
      </w:pPr>
      <w:r w:rsidRPr="00DD3E18">
        <w:rPr>
          <w:rFonts w:ascii="Times New Roman" w:eastAsia="TimesNewRomanPSMT" w:hAnsi="Times New Roman" w:cs="Times New Roman"/>
          <w:b/>
          <w:bCs/>
          <w:sz w:val="24"/>
          <w:szCs w:val="24"/>
          <w:lang w:val="en-GB"/>
        </w:rPr>
        <w:t xml:space="preserve">3. </w:t>
      </w:r>
      <w:r w:rsidR="007D10CE" w:rsidRPr="007D10CE">
        <w:rPr>
          <w:rFonts w:ascii="Times New Roman" w:eastAsia="TimesNewRomanPSMT" w:hAnsi="Times New Roman" w:cs="Times New Roman"/>
          <w:b/>
          <w:bCs/>
          <w:sz w:val="24"/>
          <w:szCs w:val="24"/>
          <w:lang w:val="en-GB"/>
        </w:rPr>
        <w:t>An example of students of early childhood and preschool education</w:t>
      </w:r>
    </w:p>
    <w:p w:rsidR="00DD3E18" w:rsidRPr="00DD3E18" w:rsidRDefault="00DD3E18" w:rsidP="00DD3E18">
      <w:pPr>
        <w:autoSpaceDE w:val="0"/>
        <w:autoSpaceDN w:val="0"/>
        <w:adjustRightInd w:val="0"/>
        <w:spacing w:after="0" w:line="240" w:lineRule="auto"/>
        <w:jc w:val="both"/>
        <w:rPr>
          <w:rFonts w:ascii="Times New Roman" w:eastAsia="TimesNewRomanPSMT" w:hAnsi="Times New Roman" w:cs="Times New Roman"/>
          <w:b/>
          <w:bCs/>
          <w:sz w:val="24"/>
          <w:szCs w:val="24"/>
          <w:lang w:val="en-GB"/>
        </w:rPr>
      </w:pPr>
    </w:p>
    <w:p w:rsidR="00DD3E18" w:rsidRPr="00DD3E18" w:rsidRDefault="00DD3E18" w:rsidP="00DD3E18">
      <w:pPr>
        <w:autoSpaceDE w:val="0"/>
        <w:autoSpaceDN w:val="0"/>
        <w:adjustRightInd w:val="0"/>
        <w:spacing w:after="0" w:line="240" w:lineRule="auto"/>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Educators are often confronted with an ungrateful task, which is to act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and think in a way that is different from/contrary to dominant values and</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worldviews in order to achieve an ideal goal. The idea that men and women</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are equal and that this equality implies some concrete social assumptions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is still unpopular, or even abstract, in many parts of the world, facing still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numerous opponents in Croatia. Often, it is in direct contrast to the traditional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and patriarchal cultural and religious settings on which particular</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societies and states function, that are, unfortunately, also being reflected</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in education systems. Keeping this in mind</w:t>
      </w:r>
      <w:r w:rsidR="007D10CE">
        <w:rPr>
          <w:rFonts w:ascii="Times New Roman" w:eastAsia="TimesNewRomanPSMT" w:hAnsi="Times New Roman" w:cs="Times New Roman"/>
          <w:sz w:val="24"/>
          <w:szCs w:val="24"/>
          <w:lang w:val="en-GB"/>
        </w:rPr>
        <w:t>,</w:t>
      </w:r>
      <w:r w:rsidRPr="00DD3E18">
        <w:rPr>
          <w:rFonts w:ascii="Times New Roman" w:eastAsia="TimesNewRomanPSMT" w:hAnsi="Times New Roman" w:cs="Times New Roman"/>
          <w:sz w:val="24"/>
          <w:szCs w:val="24"/>
          <w:lang w:val="en-GB"/>
        </w:rPr>
        <w:t xml:space="preserve"> occasional pandering of the holders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of the educational process to the dominant and familiar values should not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be surprising. Despite gender equality as a democratic and constitutional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value, it still painfully slowly ascends the ladder of both national and international</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educational priorities, often facing stiff resistance.</w:t>
      </w:r>
      <w:r w:rsidR="00F73A4F">
        <w:rPr>
          <w:rStyle w:val="FootnoteReference"/>
          <w:rFonts w:ascii="Times New Roman" w:eastAsia="TimesNewRomanPSMT" w:hAnsi="Times New Roman" w:cs="Times New Roman"/>
          <w:sz w:val="24"/>
          <w:szCs w:val="24"/>
          <w:lang w:val="en-GB"/>
        </w:rPr>
        <w:footnoteReference w:id="4"/>
      </w:r>
      <w:r w:rsidRPr="00DD3E18">
        <w:rPr>
          <w:rFonts w:ascii="Times New Roman" w:eastAsia="TimesNewRomanPSMT" w:hAnsi="Times New Roman" w:cs="Times New Roman"/>
          <w:sz w:val="24"/>
          <w:szCs w:val="24"/>
          <w:lang w:val="en-GB"/>
        </w:rPr>
        <w:t xml:space="preserve"> Nevertheless, it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 xml:space="preserve">is expected that the younger generations of </w:t>
      </w:r>
      <w:r w:rsidRPr="00DD3E18">
        <w:rPr>
          <w:rFonts w:ascii="Times New Roman" w:eastAsia="TimesNewRomanPSMT" w:hAnsi="Times New Roman" w:cs="Times New Roman"/>
          <w:sz w:val="24"/>
          <w:szCs w:val="24"/>
          <w:lang w:val="en-GB"/>
        </w:rPr>
        <w:lastRenderedPageBreak/>
        <w:t>educators and future educators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will exhibit a higher level of gender sensitivity and, as a consequence, the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climate in future kindergartens should also be expected to move towards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gender equality.</w:t>
      </w:r>
    </w:p>
    <w:p w:rsidR="00DD3E18" w:rsidRDefault="00DD3E18" w:rsidP="007D10C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 xml:space="preserve">Wanting to test </w:t>
      </w:r>
      <w:proofErr w:type="spellStart"/>
      <w:r w:rsidRPr="00DD3E18">
        <w:rPr>
          <w:rFonts w:ascii="Times New Roman" w:eastAsia="TimesNewRomanPSMT" w:hAnsi="Times New Roman" w:cs="Times New Roman"/>
          <w:sz w:val="24"/>
          <w:szCs w:val="24"/>
          <w:lang w:val="en-GB"/>
        </w:rPr>
        <w:t>Polić’s</w:t>
      </w:r>
      <w:proofErr w:type="spellEnd"/>
      <w:r w:rsidRPr="00DD3E18">
        <w:rPr>
          <w:rFonts w:ascii="Times New Roman" w:eastAsia="TimesNewRomanPSMT" w:hAnsi="Times New Roman" w:cs="Times New Roman"/>
          <w:sz w:val="24"/>
          <w:szCs w:val="24"/>
          <w:lang w:val="en-GB"/>
        </w:rPr>
        <w:t xml:space="preserve"> hypothesis, </w:t>
      </w:r>
      <w:r w:rsidR="007D10CE" w:rsidRPr="007D10CE">
        <w:rPr>
          <w:rFonts w:ascii="Times New Roman" w:eastAsia="TimesNewRomanPSMT" w:hAnsi="Times New Roman" w:cs="Times New Roman"/>
          <w:sz w:val="24"/>
          <w:szCs w:val="24"/>
          <w:lang w:val="en-GB"/>
        </w:rPr>
        <w:t>we conducted our own research</w:t>
      </w:r>
      <w:r w:rsidR="007D10CE">
        <w:rPr>
          <w:rFonts w:ascii="Times New Roman" w:eastAsia="TimesNewRomanPSMT" w:hAnsi="Times New Roman" w:cs="Times New Roman"/>
          <w:sz w:val="24"/>
          <w:szCs w:val="24"/>
          <w:lang w:val="en-GB"/>
        </w:rPr>
        <w:t xml:space="preserve"> </w:t>
      </w:r>
      <w:r w:rsidR="007D10CE" w:rsidRPr="007D10CE">
        <w:rPr>
          <w:rFonts w:ascii="Times New Roman" w:eastAsia="TimesNewRomanPSMT" w:hAnsi="Times New Roman" w:cs="Times New Roman"/>
          <w:sz w:val="24"/>
          <w:szCs w:val="24"/>
          <w:lang w:val="en-GB"/>
        </w:rPr>
        <w:t>on early childhood and preschool education students’ attitudes to sex role stereotyping</w:t>
      </w:r>
      <w:r w:rsidRPr="00DD3E18">
        <w:rPr>
          <w:rFonts w:ascii="Times New Roman" w:eastAsia="TimesNewRomanPSMT" w:hAnsi="Times New Roman" w:cs="Times New Roman"/>
          <w:sz w:val="24"/>
          <w:szCs w:val="24"/>
          <w:lang w:val="en-GB"/>
        </w:rPr>
        <w:t xml:space="preserve">. If </w:t>
      </w:r>
      <w:proofErr w:type="spellStart"/>
      <w:r w:rsidRPr="00DD3E18">
        <w:rPr>
          <w:rFonts w:ascii="Times New Roman" w:eastAsia="TimesNewRomanPSMT" w:hAnsi="Times New Roman" w:cs="Times New Roman"/>
          <w:sz w:val="24"/>
          <w:szCs w:val="24"/>
          <w:lang w:val="en-GB"/>
        </w:rPr>
        <w:t>Polić</w:t>
      </w:r>
      <w:proofErr w:type="spellEnd"/>
      <w:r w:rsidRPr="00DD3E18">
        <w:rPr>
          <w:rFonts w:ascii="Times New Roman" w:eastAsia="TimesNewRomanPSMT" w:hAnsi="Times New Roman" w:cs="Times New Roman"/>
          <w:sz w:val="24"/>
          <w:szCs w:val="24"/>
          <w:lang w:val="en-GB"/>
        </w:rPr>
        <w:t xml:space="preserve"> is right that women enter </w:t>
      </w:r>
      <w:r w:rsidR="00FA7410">
        <w:rPr>
          <w:rFonts w:ascii="Times New Roman" w:eastAsia="TimesNewRomanPSMT" w:hAnsi="Times New Roman" w:cs="Times New Roman"/>
          <w:sz w:val="24"/>
          <w:szCs w:val="24"/>
          <w:lang w:val="en-GB"/>
        </w:rPr>
        <w:t>teaching</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profession in order to simultaneously meet both patriarchal and market</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demands, it is to be expected that their attitudes towards gender-desirable behaviours</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will also be traditional. It is also to be expected that future educators</w:t>
      </w:r>
      <w:r w:rsidR="007D10CE" w:rsidRPr="007D10CE">
        <w:rPr>
          <w:rFonts w:ascii="Times New Roman" w:eastAsia="TimesNewRomanPSMT" w:hAnsi="Times New Roman" w:cs="Times New Roman"/>
          <w:sz w:val="24"/>
          <w:szCs w:val="24"/>
          <w:lang w:val="en-GB"/>
        </w:rPr>
        <w:t xml:space="preserve"> will be inclined to encourage gender stereotypical behaviours of children and gender stereotypical educational practices, and their views on the profession itself will be consistent with the belief that it is more appropriate for one gender than the other</w:t>
      </w:r>
      <w:r w:rsidRPr="00DD3E18">
        <w:rPr>
          <w:rFonts w:ascii="Times New Roman" w:eastAsia="TimesNewRomanPSMT" w:hAnsi="Times New Roman" w:cs="Times New Roman"/>
          <w:sz w:val="24"/>
          <w:szCs w:val="24"/>
          <w:lang w:val="en-GB"/>
        </w:rPr>
        <w:t>.</w:t>
      </w:r>
    </w:p>
    <w:p w:rsidR="00DD3E18" w:rsidRPr="00DD3E18" w:rsidRDefault="00DD3E18" w:rsidP="00DD3E18">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
    <w:p w:rsidR="00DD3E18" w:rsidRDefault="00DD3E18" w:rsidP="00DD3E18">
      <w:pPr>
        <w:autoSpaceDE w:val="0"/>
        <w:autoSpaceDN w:val="0"/>
        <w:adjustRightInd w:val="0"/>
        <w:spacing w:after="0" w:line="240" w:lineRule="auto"/>
        <w:jc w:val="both"/>
        <w:rPr>
          <w:rFonts w:ascii="Times New Roman" w:eastAsia="TimesNewRomanPSMT" w:hAnsi="Times New Roman" w:cs="Times New Roman"/>
          <w:b/>
          <w:bCs/>
          <w:i/>
          <w:iCs/>
          <w:sz w:val="24"/>
          <w:szCs w:val="24"/>
          <w:lang w:val="en-GB"/>
        </w:rPr>
      </w:pPr>
      <w:r w:rsidRPr="00DD3E18">
        <w:rPr>
          <w:rFonts w:ascii="Times New Roman" w:eastAsia="TimesNewRomanPSMT" w:hAnsi="Times New Roman" w:cs="Times New Roman"/>
          <w:b/>
          <w:bCs/>
          <w:i/>
          <w:iCs/>
          <w:sz w:val="24"/>
          <w:szCs w:val="24"/>
          <w:lang w:val="en-GB"/>
        </w:rPr>
        <w:t>3.1. Method</w:t>
      </w:r>
    </w:p>
    <w:p w:rsidR="00DD3E18" w:rsidRPr="00DD3E18" w:rsidRDefault="00DD3E18" w:rsidP="00DD3E18">
      <w:pPr>
        <w:autoSpaceDE w:val="0"/>
        <w:autoSpaceDN w:val="0"/>
        <w:adjustRightInd w:val="0"/>
        <w:spacing w:after="0" w:line="240" w:lineRule="auto"/>
        <w:jc w:val="both"/>
        <w:rPr>
          <w:rFonts w:ascii="Times New Roman" w:eastAsia="TimesNewRomanPSMT" w:hAnsi="Times New Roman" w:cs="Times New Roman"/>
          <w:b/>
          <w:bCs/>
          <w:i/>
          <w:iCs/>
          <w:sz w:val="24"/>
          <w:szCs w:val="24"/>
          <w:lang w:val="en-GB"/>
        </w:rPr>
      </w:pPr>
    </w:p>
    <w:p w:rsidR="00DD3E18" w:rsidRDefault="00DD3E18" w:rsidP="00F73A4F">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DD3E18">
        <w:rPr>
          <w:rFonts w:ascii="Times New Roman" w:eastAsia="TimesNewRomanPSMT" w:hAnsi="Times New Roman" w:cs="Times New Roman"/>
          <w:sz w:val="24"/>
          <w:szCs w:val="24"/>
          <w:lang w:val="en-GB"/>
        </w:rPr>
        <w:t>All respondents were undergraduate and graduate students of Early and</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Preschool Education at the Faculty of Teacher Education, University of Zagreb.</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Due to their small share in the population of education students, the</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original sample consisted of only 6 male and 238 female respondents, but in</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further analyses male respondents were excluded. The research covered 65%</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of the total number of early and preschool education students at the University</w:t>
      </w:r>
      <w:r>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of Zagreb. The age of the study participants ranged between 20 and 31 years,</w:t>
      </w:r>
      <w:r w:rsidR="00F73A4F">
        <w:rPr>
          <w:rFonts w:ascii="Times New Roman" w:eastAsia="TimesNewRomanPSMT" w:hAnsi="Times New Roman" w:cs="Times New Roman"/>
          <w:sz w:val="24"/>
          <w:szCs w:val="24"/>
          <w:lang w:val="en-GB"/>
        </w:rPr>
        <w:t xml:space="preserve"> </w:t>
      </w:r>
      <w:r w:rsidRPr="00DD3E18">
        <w:rPr>
          <w:rFonts w:ascii="Times New Roman" w:eastAsia="TimesNewRomanPSMT" w:hAnsi="Times New Roman" w:cs="Times New Roman"/>
          <w:sz w:val="24"/>
          <w:szCs w:val="24"/>
          <w:lang w:val="en-GB"/>
        </w:rPr>
        <w:t>with an average of 22 years.</w:t>
      </w:r>
    </w:p>
    <w:p w:rsidR="00F73A4F" w:rsidRDefault="00F73A4F" w:rsidP="007D10C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F73A4F">
        <w:rPr>
          <w:rFonts w:ascii="Times New Roman" w:eastAsia="TimesNewRomanPSMT" w:hAnsi="Times New Roman" w:cs="Times New Roman"/>
          <w:sz w:val="24"/>
          <w:szCs w:val="24"/>
          <w:lang w:val="en-GB"/>
        </w:rPr>
        <w:t>A slightly modified questionnaire developed by Massey and Christensen</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(1990) was used. It presented a variety of commonly held stereotypes of role</w:t>
      </w:r>
      <w:r>
        <w:rPr>
          <w:rFonts w:ascii="Times New Roman" w:eastAsia="TimesNewRomanPSMT" w:hAnsi="Times New Roman" w:cs="Times New Roman"/>
          <w:sz w:val="24"/>
          <w:szCs w:val="24"/>
          <w:lang w:val="en-GB"/>
        </w:rPr>
        <w:t>-</w:t>
      </w:r>
      <w:r w:rsidRPr="00F73A4F">
        <w:rPr>
          <w:rFonts w:ascii="Times New Roman" w:eastAsia="TimesNewRomanPSMT" w:hAnsi="Times New Roman" w:cs="Times New Roman"/>
          <w:sz w:val="24"/>
          <w:szCs w:val="24"/>
          <w:lang w:val="en-GB"/>
        </w:rPr>
        <w:t>appropriate</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female and male behaviour to which students responded on a five</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point Likert scale (1 = strongly agree; 2 = agree; 3 = neither agree nor disagree;</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 xml:space="preserve">4 = disagree; 5 = strongly disagree). </w:t>
      </w:r>
      <w:r w:rsidR="007D10CE" w:rsidRPr="007D10CE">
        <w:rPr>
          <w:rFonts w:ascii="Times New Roman" w:eastAsia="TimesNewRomanPSMT" w:hAnsi="Times New Roman" w:cs="Times New Roman"/>
          <w:sz w:val="24"/>
          <w:szCs w:val="24"/>
          <w:lang w:val="en-GB"/>
        </w:rPr>
        <w:t>The items described attitudes to a</w:t>
      </w:r>
      <w:r w:rsidR="007D10CE">
        <w:rPr>
          <w:rFonts w:ascii="Times New Roman" w:eastAsia="TimesNewRomanPSMT" w:hAnsi="Times New Roman" w:cs="Times New Roman"/>
          <w:sz w:val="24"/>
          <w:szCs w:val="24"/>
          <w:lang w:val="en-GB"/>
        </w:rPr>
        <w:t xml:space="preserve"> </w:t>
      </w:r>
      <w:r w:rsidR="007D10CE" w:rsidRPr="007D10CE">
        <w:rPr>
          <w:rFonts w:ascii="Times New Roman" w:eastAsia="TimesNewRomanPSMT" w:hAnsi="Times New Roman" w:cs="Times New Roman"/>
          <w:sz w:val="24"/>
          <w:szCs w:val="24"/>
          <w:lang w:val="en-GB"/>
        </w:rPr>
        <w:t>variety of domains including adult social, domestic and professional gender roles (</w:t>
      </w:r>
      <w:r w:rsidR="007D10CE" w:rsidRPr="007D10CE">
        <w:rPr>
          <w:rFonts w:ascii="Times New Roman" w:eastAsia="TimesNewRomanPSMT" w:hAnsi="Times New Roman" w:cs="Times New Roman"/>
          <w:i/>
          <w:sz w:val="24"/>
          <w:szCs w:val="24"/>
          <w:lang w:val="en-GB"/>
        </w:rPr>
        <w:t>Table 1</w:t>
      </w:r>
      <w:r w:rsidR="007D10CE" w:rsidRPr="007D10CE">
        <w:rPr>
          <w:rFonts w:ascii="Times New Roman" w:eastAsia="TimesNewRomanPSMT" w:hAnsi="Times New Roman" w:cs="Times New Roman"/>
          <w:sz w:val="24"/>
          <w:szCs w:val="24"/>
          <w:lang w:val="en-GB"/>
        </w:rPr>
        <w:t>) and children’s educational gender roles (</w:t>
      </w:r>
      <w:r w:rsidR="007D10CE" w:rsidRPr="007D10CE">
        <w:rPr>
          <w:rFonts w:ascii="Times New Roman" w:eastAsia="TimesNewRomanPSMT" w:hAnsi="Times New Roman" w:cs="Times New Roman"/>
          <w:i/>
          <w:sz w:val="24"/>
          <w:szCs w:val="24"/>
          <w:lang w:val="en-GB"/>
        </w:rPr>
        <w:t>Table 2</w:t>
      </w:r>
      <w:r w:rsidR="007D10CE" w:rsidRPr="007D10CE">
        <w:rPr>
          <w:rFonts w:ascii="Times New Roman" w:eastAsia="TimesNewRomanPSMT" w:hAnsi="Times New Roman" w:cs="Times New Roman"/>
          <w:sz w:val="24"/>
          <w:szCs w:val="24"/>
          <w:lang w:val="en-GB"/>
        </w:rPr>
        <w:t xml:space="preserve">). Also, we have developed a questionnaire introducing items related to attitudes to </w:t>
      </w:r>
      <w:r w:rsidR="007E7547">
        <w:rPr>
          <w:rFonts w:ascii="Times New Roman" w:eastAsia="TimesNewRomanPSMT" w:hAnsi="Times New Roman" w:cs="Times New Roman"/>
          <w:sz w:val="24"/>
          <w:szCs w:val="24"/>
          <w:lang w:val="en-GB"/>
        </w:rPr>
        <w:t>teaching</w:t>
      </w:r>
      <w:r w:rsidR="007D10CE" w:rsidRPr="007D10CE">
        <w:rPr>
          <w:rFonts w:ascii="Times New Roman" w:eastAsia="TimesNewRomanPSMT" w:hAnsi="Times New Roman" w:cs="Times New Roman"/>
          <w:sz w:val="24"/>
          <w:szCs w:val="24"/>
          <w:lang w:val="en-GB"/>
        </w:rPr>
        <w:t xml:space="preserve"> profession and gender sensitive education (</w:t>
      </w:r>
      <w:r w:rsidR="007D10CE" w:rsidRPr="007D10CE">
        <w:rPr>
          <w:rFonts w:ascii="Times New Roman" w:eastAsia="TimesNewRomanPSMT" w:hAnsi="Times New Roman" w:cs="Times New Roman"/>
          <w:i/>
          <w:sz w:val="24"/>
          <w:szCs w:val="24"/>
          <w:lang w:val="en-GB"/>
        </w:rPr>
        <w:t>Table 3</w:t>
      </w:r>
      <w:r w:rsidR="007D10CE" w:rsidRPr="007D10CE">
        <w:rPr>
          <w:rFonts w:ascii="Times New Roman" w:eastAsia="TimesNewRomanPSMT" w:hAnsi="Times New Roman" w:cs="Times New Roman"/>
          <w:sz w:val="24"/>
          <w:szCs w:val="24"/>
          <w:lang w:val="en-GB"/>
        </w:rPr>
        <w:t>).</w:t>
      </w:r>
      <w:r w:rsidRPr="00F73A4F">
        <w:rPr>
          <w:rFonts w:ascii="Times New Roman" w:eastAsia="TimesNewRomanPSMT" w:hAnsi="Times New Roman" w:cs="Times New Roman"/>
          <w:sz w:val="24"/>
          <w:szCs w:val="24"/>
          <w:lang w:val="en-GB"/>
        </w:rPr>
        <w:t xml:space="preserve"> The questionnaire was administered in the</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academic year 2016/2017. Descriptive statistics for all variables in the questionnaire</w:t>
      </w:r>
      <w:r>
        <w:rPr>
          <w:rFonts w:ascii="Times New Roman" w:eastAsia="TimesNewRomanPSMT" w:hAnsi="Times New Roman" w:cs="Times New Roman"/>
          <w:sz w:val="24"/>
          <w:szCs w:val="24"/>
          <w:lang w:val="en-GB"/>
        </w:rPr>
        <w:t xml:space="preserve"> </w:t>
      </w:r>
      <w:r w:rsidRPr="00F73A4F">
        <w:rPr>
          <w:rFonts w:ascii="Times New Roman" w:eastAsia="TimesNewRomanPSMT" w:hAnsi="Times New Roman" w:cs="Times New Roman"/>
          <w:sz w:val="24"/>
          <w:szCs w:val="24"/>
          <w:lang w:val="en-GB"/>
        </w:rPr>
        <w:t>were calculated.</w:t>
      </w:r>
    </w:p>
    <w:p w:rsidR="00C1695E" w:rsidRDefault="00C1695E" w:rsidP="00F73A4F">
      <w:pPr>
        <w:autoSpaceDE w:val="0"/>
        <w:autoSpaceDN w:val="0"/>
        <w:adjustRightInd w:val="0"/>
        <w:spacing w:after="0" w:line="240" w:lineRule="auto"/>
        <w:ind w:firstLine="708"/>
        <w:jc w:val="both"/>
        <w:rPr>
          <w:rFonts w:ascii="Times New Roman" w:hAnsi="Times New Roman" w:cs="Times New Roman"/>
          <w:sz w:val="24"/>
          <w:szCs w:val="24"/>
          <w:lang w:val="en-GB"/>
        </w:rPr>
      </w:pPr>
    </w:p>
    <w:p w:rsidR="00C1695E" w:rsidRPr="00C1695E" w:rsidRDefault="00C1695E" w:rsidP="00C1695E">
      <w:pPr>
        <w:spacing w:after="200" w:line="240" w:lineRule="auto"/>
        <w:jc w:val="both"/>
        <w:rPr>
          <w:rFonts w:ascii="Times New Roman" w:eastAsiaTheme="minorEastAsia" w:hAnsi="Times New Roman" w:cs="Times New Roman"/>
          <w:b/>
          <w:i/>
          <w:sz w:val="24"/>
          <w:szCs w:val="24"/>
          <w:lang w:val="en-GB" w:eastAsia="hr-HR"/>
        </w:rPr>
      </w:pPr>
      <w:r w:rsidRPr="00C1695E">
        <w:rPr>
          <w:rFonts w:ascii="Times New Roman" w:eastAsiaTheme="minorEastAsia" w:hAnsi="Times New Roman" w:cs="Times New Roman"/>
          <w:b/>
          <w:i/>
          <w:sz w:val="24"/>
          <w:szCs w:val="24"/>
          <w:lang w:val="en-GB" w:eastAsia="hr-HR"/>
        </w:rPr>
        <w:t>3. 2. Results</w:t>
      </w:r>
    </w:p>
    <w:p w:rsidR="00C1695E" w:rsidRPr="00C1695E" w:rsidRDefault="00C1695E" w:rsidP="00C1695E">
      <w:pPr>
        <w:spacing w:after="200" w:line="240" w:lineRule="auto"/>
        <w:jc w:val="both"/>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sz w:val="24"/>
          <w:szCs w:val="24"/>
          <w:lang w:val="en-GB" w:eastAsia="hr-HR"/>
        </w:rPr>
        <w:t xml:space="preserve">Frequency of response across each item was calculated and the percentage giving each response is presented in </w:t>
      </w:r>
      <w:r w:rsidRPr="00C1695E">
        <w:rPr>
          <w:rFonts w:ascii="Times New Roman" w:eastAsiaTheme="minorEastAsia" w:hAnsi="Times New Roman" w:cs="Times New Roman"/>
          <w:i/>
          <w:sz w:val="24"/>
          <w:szCs w:val="24"/>
          <w:lang w:val="en-GB" w:eastAsia="hr-HR"/>
        </w:rPr>
        <w:t>Table 1</w:t>
      </w:r>
      <w:r w:rsidRPr="00C1695E">
        <w:rPr>
          <w:rFonts w:ascii="Times New Roman" w:eastAsiaTheme="minorEastAsia" w:hAnsi="Times New Roman" w:cs="Times New Roman"/>
          <w:sz w:val="24"/>
          <w:szCs w:val="24"/>
          <w:lang w:val="en-GB" w:eastAsia="hr-HR"/>
        </w:rPr>
        <w:t xml:space="preserve">, </w:t>
      </w:r>
      <w:r w:rsidRPr="00C1695E">
        <w:rPr>
          <w:rFonts w:ascii="Times New Roman" w:eastAsiaTheme="minorEastAsia" w:hAnsi="Times New Roman" w:cs="Times New Roman"/>
          <w:i/>
          <w:sz w:val="24"/>
          <w:szCs w:val="24"/>
          <w:lang w:val="en-GB" w:eastAsia="hr-HR"/>
        </w:rPr>
        <w:t>Table 2</w:t>
      </w:r>
      <w:r w:rsidRPr="00C1695E">
        <w:rPr>
          <w:rFonts w:ascii="Times New Roman" w:eastAsiaTheme="minorEastAsia" w:hAnsi="Times New Roman" w:cs="Times New Roman"/>
          <w:sz w:val="24"/>
          <w:szCs w:val="24"/>
          <w:lang w:val="en-GB" w:eastAsia="hr-HR"/>
        </w:rPr>
        <w:t xml:space="preserve"> and </w:t>
      </w:r>
      <w:r w:rsidRPr="00C1695E">
        <w:rPr>
          <w:rFonts w:ascii="Times New Roman" w:eastAsiaTheme="minorEastAsia" w:hAnsi="Times New Roman" w:cs="Times New Roman"/>
          <w:i/>
          <w:sz w:val="24"/>
          <w:szCs w:val="24"/>
          <w:lang w:val="en-GB" w:eastAsia="hr-HR"/>
        </w:rPr>
        <w:t>Table 3</w:t>
      </w:r>
      <w:r w:rsidRPr="00C1695E">
        <w:rPr>
          <w:rFonts w:ascii="Times New Roman" w:eastAsiaTheme="minorEastAsia" w:hAnsi="Times New Roman" w:cs="Times New Roman"/>
          <w:sz w:val="24"/>
          <w:szCs w:val="24"/>
          <w:lang w:val="en-GB" w:eastAsia="hr-HR"/>
        </w:rPr>
        <w:t>.</w:t>
      </w:r>
      <w:r w:rsidRPr="00C1695E">
        <w:rPr>
          <w:rFonts w:ascii="Times New Roman" w:eastAsiaTheme="minorEastAsia" w:hAnsi="Times New Roman" w:cs="Times New Roman"/>
          <w:lang w:eastAsia="hr-HR"/>
        </w:rPr>
        <w:t xml:space="preserve"> </w:t>
      </w:r>
      <w:r w:rsidRPr="00C1695E">
        <w:rPr>
          <w:rFonts w:ascii="Times New Roman" w:eastAsiaTheme="minorEastAsia" w:hAnsi="Times New Roman" w:cs="Times New Roman"/>
          <w:sz w:val="24"/>
          <w:szCs w:val="24"/>
          <w:lang w:val="en-GB" w:eastAsia="hr-HR"/>
        </w:rPr>
        <w:t>For the purpose of analysis, the five-point scale was collapsed into three categories – disagree (strong disagreement and disagreement), neither agree nor disagree, and agree (strong agreement or agreement with a statement). Such a division allowed the attitudes to be determined as traditional, ambivalent or egalitarian.</w:t>
      </w:r>
    </w:p>
    <w:p w:rsidR="00C1695E" w:rsidRPr="00C1695E" w:rsidRDefault="00C1695E" w:rsidP="00C1695E">
      <w:pPr>
        <w:autoSpaceDE w:val="0"/>
        <w:autoSpaceDN w:val="0"/>
        <w:adjustRightInd w:val="0"/>
        <w:spacing w:after="0" w:line="240" w:lineRule="auto"/>
        <w:ind w:firstLine="720"/>
        <w:jc w:val="both"/>
        <w:rPr>
          <w:rFonts w:ascii="Times New Roman" w:hAnsi="Times New Roman" w:cs="Times New Roman"/>
          <w:sz w:val="24"/>
          <w:szCs w:val="24"/>
          <w:lang w:val="en-GB"/>
        </w:rPr>
      </w:pPr>
      <w:r w:rsidRPr="00C1695E">
        <w:rPr>
          <w:rFonts w:ascii="Times New Roman" w:hAnsi="Times New Roman" w:cs="Times New Roman"/>
          <w:sz w:val="24"/>
          <w:szCs w:val="24"/>
          <w:lang w:val="en-US"/>
        </w:rPr>
        <w:t>The results show that on most items the majority of respondents displayed an egalitarian point of view. One of the explanations for such a result is that all of the respondents were highly educated women who, research shows, usually express more egalitarian attitudes than men. Other explanation is that respondents were providing socially desirable responses. Aware of their social responsibility, it is possible that they chose the responses they knew to be politically correct.</w:t>
      </w:r>
      <w:r w:rsidRPr="00C1695E">
        <w:rPr>
          <w:rFonts w:ascii="Times New Roman" w:eastAsiaTheme="minorEastAsia" w:hAnsi="Times New Roman" w:cs="Times New Roman"/>
          <w:lang w:eastAsia="hr-HR"/>
        </w:rPr>
        <w:t xml:space="preserve"> </w:t>
      </w:r>
      <w:r w:rsidRPr="00C1695E">
        <w:rPr>
          <w:rFonts w:ascii="Times New Roman" w:hAnsi="Times New Roman" w:cs="Times New Roman"/>
          <w:sz w:val="24"/>
          <w:szCs w:val="24"/>
          <w:lang w:val="en-GB"/>
        </w:rPr>
        <w:t xml:space="preserve">Their responses brought to our attention the shortcomings of our existing methodology, also suggesting the necessity of conducting further studies in which egalitarianism would be verified in a more indirect way. Nevertheless, these results call into question Milan </w:t>
      </w:r>
      <w:proofErr w:type="spellStart"/>
      <w:r w:rsidRPr="00C1695E">
        <w:rPr>
          <w:rFonts w:ascii="Times New Roman" w:hAnsi="Times New Roman" w:cs="Times New Roman"/>
          <w:sz w:val="24"/>
          <w:szCs w:val="24"/>
          <w:lang w:val="en-GB"/>
        </w:rPr>
        <w:t>Polić's</w:t>
      </w:r>
      <w:proofErr w:type="spellEnd"/>
      <w:r w:rsidRPr="00C1695E">
        <w:rPr>
          <w:rFonts w:ascii="Times New Roman" w:hAnsi="Times New Roman" w:cs="Times New Roman"/>
          <w:sz w:val="24"/>
          <w:szCs w:val="24"/>
          <w:lang w:val="en-GB"/>
        </w:rPr>
        <w:t xml:space="preserve"> view on the failure of the </w:t>
      </w:r>
      <w:r w:rsidR="008449E0">
        <w:rPr>
          <w:rFonts w:ascii="Times New Roman" w:hAnsi="Times New Roman" w:cs="Times New Roman"/>
          <w:sz w:val="24"/>
          <w:szCs w:val="24"/>
          <w:lang w:val="en-GB"/>
        </w:rPr>
        <w:t>teaching</w:t>
      </w:r>
      <w:r w:rsidRPr="00C1695E">
        <w:rPr>
          <w:rFonts w:ascii="Times New Roman" w:hAnsi="Times New Roman" w:cs="Times New Roman"/>
          <w:sz w:val="24"/>
          <w:szCs w:val="24"/>
          <w:lang w:val="en-GB"/>
        </w:rPr>
        <w:t xml:space="preserve"> profession to break away from traditional gender roles. Moreover, </w:t>
      </w:r>
      <w:r w:rsidRPr="00C1695E">
        <w:rPr>
          <w:rFonts w:ascii="Times New Roman" w:hAnsi="Times New Roman" w:cs="Times New Roman"/>
          <w:sz w:val="24"/>
          <w:szCs w:val="24"/>
          <w:lang w:val="en-GB"/>
        </w:rPr>
        <w:lastRenderedPageBreak/>
        <w:t>young women in this research show a high degree of acceptance of the value of gender equality as well as a relatively high degree of understanding of what it all means.</w:t>
      </w:r>
    </w:p>
    <w:p w:rsidR="00C1695E" w:rsidRPr="00C1695E" w:rsidRDefault="00C1695E" w:rsidP="00C1695E">
      <w:pPr>
        <w:autoSpaceDE w:val="0"/>
        <w:autoSpaceDN w:val="0"/>
        <w:adjustRightInd w:val="0"/>
        <w:spacing w:after="0" w:line="240" w:lineRule="auto"/>
        <w:ind w:firstLine="720"/>
        <w:jc w:val="both"/>
        <w:rPr>
          <w:rFonts w:ascii="Times New Roman" w:hAnsi="Times New Roman" w:cs="Times New Roman"/>
          <w:sz w:val="24"/>
          <w:szCs w:val="24"/>
          <w:lang w:val="en-US"/>
        </w:rPr>
      </w:pPr>
      <w:r w:rsidRPr="00C1695E">
        <w:rPr>
          <w:rFonts w:ascii="Times New Roman" w:hAnsi="Times New Roman" w:cs="Times New Roman"/>
          <w:sz w:val="24"/>
          <w:szCs w:val="24"/>
          <w:lang w:val="en-GB"/>
        </w:rPr>
        <w:t>The analysis of students’ attitudes to adult social, domestic and professional gender roles (</w:t>
      </w:r>
      <w:r w:rsidRPr="00C1695E">
        <w:rPr>
          <w:rFonts w:ascii="Times New Roman" w:hAnsi="Times New Roman" w:cs="Times New Roman"/>
          <w:i/>
          <w:sz w:val="24"/>
          <w:szCs w:val="24"/>
          <w:lang w:val="en-GB"/>
        </w:rPr>
        <w:t>Table 1</w:t>
      </w:r>
      <w:r w:rsidRPr="00C1695E">
        <w:rPr>
          <w:rFonts w:ascii="Times New Roman" w:hAnsi="Times New Roman" w:cs="Times New Roman"/>
          <w:sz w:val="24"/>
          <w:szCs w:val="24"/>
          <w:lang w:val="en-GB"/>
        </w:rPr>
        <w:t>) shows that the</w:t>
      </w:r>
      <w:r w:rsidRPr="00C1695E">
        <w:rPr>
          <w:rFonts w:ascii="Times New Roman" w:hAnsi="Times New Roman" w:cs="Times New Roman"/>
          <w:sz w:val="24"/>
          <w:szCs w:val="24"/>
          <w:lang w:val="en-US"/>
        </w:rPr>
        <w:t xml:space="preserve"> highest degree of egalitarianism was expressed regarding equal opportunities of men and women at work: 97% of respondents agreed that men and women should have equal opportunities at work and promotion.</w:t>
      </w:r>
      <w:r w:rsidRPr="00C1695E">
        <w:rPr>
          <w:rFonts w:ascii="Times New Roman" w:hAnsi="Times New Roman" w:cs="Times New Roman"/>
          <w:color w:val="FF0000"/>
          <w:sz w:val="24"/>
          <w:szCs w:val="24"/>
          <w:lang w:val="en-US"/>
        </w:rPr>
        <w:t xml:space="preserve"> </w:t>
      </w:r>
      <w:r w:rsidRPr="00C1695E">
        <w:rPr>
          <w:rFonts w:ascii="Times New Roman" w:hAnsi="Times New Roman" w:cs="Times New Roman"/>
          <w:sz w:val="24"/>
          <w:szCs w:val="24"/>
          <w:lang w:val="en-US"/>
        </w:rPr>
        <w:t>Respondents also dominantly supported equality of men and women in childcare (97% agreed that both parents should be equally responsible for childcare and 93% disagreed with the attitude that</w:t>
      </w:r>
      <w:r w:rsidRPr="00C1695E">
        <w:rPr>
          <w:rFonts w:ascii="Times New Roman" w:eastAsiaTheme="minorEastAsia" w:hAnsi="Times New Roman" w:cs="Times New Roman"/>
          <w:lang w:eastAsia="hr-HR"/>
        </w:rPr>
        <w:t xml:space="preserve"> </w:t>
      </w:r>
      <w:r w:rsidRPr="00C1695E">
        <w:rPr>
          <w:rFonts w:ascii="Times New Roman" w:hAnsi="Times New Roman" w:cs="Times New Roman"/>
          <w:sz w:val="24"/>
          <w:szCs w:val="24"/>
          <w:lang w:val="en-US"/>
        </w:rPr>
        <w:t>men</w:t>
      </w:r>
      <w:r w:rsidRPr="00C1695E">
        <w:rPr>
          <w:rFonts w:ascii="Times New Roman" w:eastAsiaTheme="minorEastAsia" w:hAnsi="Times New Roman" w:cs="Times New Roman"/>
          <w:lang w:eastAsia="hr-HR"/>
        </w:rPr>
        <w:t xml:space="preserve"> </w:t>
      </w:r>
      <w:r w:rsidRPr="00C1695E">
        <w:rPr>
          <w:rFonts w:ascii="Times New Roman" w:hAnsi="Times New Roman" w:cs="Times New Roman"/>
          <w:sz w:val="24"/>
          <w:szCs w:val="24"/>
          <w:lang w:val="en-US"/>
        </w:rPr>
        <w:t>are not naturally suited to bringing up children).</w:t>
      </w:r>
      <w:r w:rsidRPr="00C1695E">
        <w:rPr>
          <w:rFonts w:ascii="Times New Roman" w:eastAsiaTheme="minorEastAsia" w:hAnsi="Times New Roman" w:cs="Times New Roman"/>
          <w:color w:val="FF0000"/>
          <w:lang w:eastAsia="hr-HR"/>
        </w:rPr>
        <w:t xml:space="preserve"> </w:t>
      </w:r>
      <w:r w:rsidRPr="00C1695E">
        <w:rPr>
          <w:rFonts w:ascii="Times New Roman" w:hAnsi="Times New Roman" w:cs="Times New Roman"/>
          <w:sz w:val="24"/>
          <w:szCs w:val="24"/>
          <w:lang w:val="en-US"/>
        </w:rPr>
        <w:t>These results are not surprising because access to jobs and the accompanying change in the dynamics of household chores and childcare (95% disagrees with the old patriarchal idea that a woman’s place is in the home) represent some of the major demands of the feminist movement and are at the basis of contemporary gender mainstreaming politics and projects.</w:t>
      </w:r>
      <w:r w:rsidRPr="00C1695E">
        <w:rPr>
          <w:rFonts w:ascii="Times New Roman" w:hAnsi="Times New Roman" w:cs="Times New Roman"/>
          <w:color w:val="FF0000"/>
          <w:sz w:val="24"/>
          <w:szCs w:val="24"/>
          <w:lang w:val="en-US"/>
        </w:rPr>
        <w:t xml:space="preserve"> </w:t>
      </w:r>
      <w:r w:rsidRPr="00C1695E">
        <w:rPr>
          <w:rFonts w:ascii="Times New Roman" w:hAnsi="Times New Roman" w:cs="Times New Roman"/>
          <w:sz w:val="24"/>
          <w:szCs w:val="24"/>
          <w:lang w:val="en-US"/>
        </w:rPr>
        <w:t>It is clear to young women that employment is an existential necessity and the basis of financial independence and freedom, and that the unequal distribution of childcare is one of the major obstacles to their full participation in the labor market.</w:t>
      </w:r>
    </w:p>
    <w:p w:rsidR="00C1695E" w:rsidRPr="00C1695E" w:rsidRDefault="00C1695E" w:rsidP="00C1695E">
      <w:pPr>
        <w:autoSpaceDE w:val="0"/>
        <w:autoSpaceDN w:val="0"/>
        <w:adjustRightInd w:val="0"/>
        <w:spacing w:after="0" w:line="240" w:lineRule="auto"/>
        <w:ind w:firstLine="720"/>
        <w:jc w:val="both"/>
        <w:rPr>
          <w:rFonts w:ascii="Times New Roman" w:hAnsi="Times New Roman" w:cs="Times New Roman"/>
          <w:color w:val="FF0000"/>
          <w:sz w:val="24"/>
          <w:szCs w:val="24"/>
          <w:lang w:val="en-GB"/>
        </w:rPr>
      </w:pPr>
      <w:r w:rsidRPr="00C1695E">
        <w:rPr>
          <w:rFonts w:ascii="Times New Roman" w:hAnsi="Times New Roman" w:cs="Times New Roman"/>
          <w:sz w:val="24"/>
          <w:szCs w:val="24"/>
          <w:lang w:val="en-GB"/>
        </w:rPr>
        <w:t>There are certain items where the egalitarian attitudes were a little less prominent. For almost 11% of respondents, for example, it was unacceptable for a woman to earn more than her husband, while 10% of them disagreed with girls sharing the cost of dates with their boyfriends. Support for these views suggests that small part of the respondents still have a stereotypical view that the man is a breadwinner, or that he is the only one responsible for the finances in the relationship.</w:t>
      </w:r>
      <w:r w:rsidRPr="00C1695E">
        <w:rPr>
          <w:rFonts w:eastAsiaTheme="minorEastAsia"/>
          <w:lang w:eastAsia="hr-HR"/>
        </w:rPr>
        <w:t xml:space="preserve"> </w:t>
      </w:r>
      <w:r w:rsidRPr="00C1695E">
        <w:rPr>
          <w:rFonts w:ascii="Times New Roman" w:hAnsi="Times New Roman" w:cs="Times New Roman"/>
          <w:sz w:val="24"/>
          <w:szCs w:val="24"/>
          <w:lang w:val="en-GB"/>
        </w:rPr>
        <w:t xml:space="preserve">21% of respondents thought that it is worse when a woman swears than when a man does, while 12% believed that it is worse when a woman is drunk than when a man is. These attitudes rely on the cultural ideal of "femininity" which under acceptable female behaviour implies submissiveness, decorum and meekness. Aggressive language that includes swearing and alcohol-related behaviour are understood to be the traits of men and, although considered inappropriate, men are more easily forgiven for displaying them. </w:t>
      </w:r>
    </w:p>
    <w:p w:rsidR="00C1695E" w:rsidRPr="00C1695E" w:rsidRDefault="00C1695E" w:rsidP="00C1695E">
      <w:pPr>
        <w:autoSpaceDE w:val="0"/>
        <w:autoSpaceDN w:val="0"/>
        <w:adjustRightInd w:val="0"/>
        <w:spacing w:after="0" w:line="240" w:lineRule="auto"/>
        <w:ind w:firstLine="720"/>
        <w:jc w:val="both"/>
        <w:rPr>
          <w:rFonts w:ascii="Times New Roman" w:hAnsi="Times New Roman" w:cs="Times New Roman"/>
          <w:sz w:val="24"/>
          <w:szCs w:val="24"/>
          <w:lang w:val="en-GB"/>
        </w:rPr>
      </w:pPr>
      <w:r w:rsidRPr="00C1695E">
        <w:rPr>
          <w:rFonts w:ascii="Times New Roman" w:hAnsi="Times New Roman" w:cs="Times New Roman"/>
          <w:sz w:val="24"/>
          <w:szCs w:val="24"/>
          <w:lang w:val="en-GB"/>
        </w:rPr>
        <w:t>A column giving data on the percentage of those who neither agree nor disagree with the proposed attitudes is a little bit more interesting, as this indecisiveness is potentially hiding a gender bias. 30% was indecisive weather there should be more women in the engineering professions and 54% of respondents neither agreed nor disagreed with the statement that more men should be employed as secretaries. Also, 11% did not agree or disagree with the statement that men are better decision makers than women and 12% were unsure whether men are more suitable for responsible jobs than women. 11% responded to the statement that women should worry less about equality and more about being good wives and mothers with indecision. Although any inference about such responses would potentially lead to the wrong track, it is impossible not to see a relatively high percentage of those who have doubts about the statements that, from the perspective of gender advocacy and knowledge of gender issues, should not raise doubts.</w:t>
      </w:r>
    </w:p>
    <w:p w:rsidR="00C1695E" w:rsidRPr="00C1695E" w:rsidRDefault="00C1695E" w:rsidP="00C1695E">
      <w:pPr>
        <w:autoSpaceDE w:val="0"/>
        <w:autoSpaceDN w:val="0"/>
        <w:adjustRightInd w:val="0"/>
        <w:spacing w:after="0" w:line="240" w:lineRule="auto"/>
        <w:ind w:firstLine="720"/>
        <w:jc w:val="both"/>
        <w:rPr>
          <w:rFonts w:ascii="Times New Roman" w:hAnsi="Times New Roman" w:cs="Times New Roman"/>
          <w:sz w:val="24"/>
          <w:szCs w:val="24"/>
          <w:lang w:val="en-GB"/>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417486" w:rsidRDefault="00417486" w:rsidP="00C1695E">
      <w:pPr>
        <w:spacing w:after="200" w:line="240" w:lineRule="auto"/>
        <w:rPr>
          <w:rFonts w:ascii="Times New Roman" w:eastAsiaTheme="minorEastAsia" w:hAnsi="Times New Roman" w:cs="Times New Roman"/>
          <w:i/>
          <w:sz w:val="24"/>
          <w:szCs w:val="24"/>
          <w:lang w:val="en-GB" w:eastAsia="hr-HR"/>
        </w:rPr>
      </w:pPr>
    </w:p>
    <w:p w:rsidR="00417486" w:rsidRDefault="00417486" w:rsidP="00C1695E">
      <w:pPr>
        <w:spacing w:after="200" w:line="240" w:lineRule="auto"/>
        <w:rPr>
          <w:rFonts w:ascii="Times New Roman" w:eastAsiaTheme="minorEastAsia" w:hAnsi="Times New Roman" w:cs="Times New Roman"/>
          <w:i/>
          <w:sz w:val="24"/>
          <w:szCs w:val="24"/>
          <w:lang w:val="en-GB" w:eastAsia="hr-HR"/>
        </w:rPr>
      </w:pPr>
    </w:p>
    <w:p w:rsidR="00BB0C8F" w:rsidRDefault="00BB0C8F" w:rsidP="00C1695E">
      <w:pPr>
        <w:spacing w:after="200" w:line="240" w:lineRule="auto"/>
        <w:rPr>
          <w:rFonts w:ascii="Times New Roman" w:eastAsiaTheme="minorEastAsia" w:hAnsi="Times New Roman" w:cs="Times New Roman"/>
          <w:i/>
          <w:sz w:val="24"/>
          <w:szCs w:val="24"/>
          <w:lang w:val="en-GB" w:eastAsia="hr-HR"/>
        </w:rPr>
      </w:pPr>
    </w:p>
    <w:p w:rsidR="00C1695E" w:rsidRPr="00C1695E" w:rsidRDefault="00C1695E" w:rsidP="00C1695E">
      <w:pPr>
        <w:spacing w:after="200" w:line="240" w:lineRule="auto"/>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i/>
          <w:sz w:val="24"/>
          <w:szCs w:val="24"/>
          <w:lang w:val="en-GB" w:eastAsia="hr-HR"/>
        </w:rPr>
        <w:t>Table 1:</w:t>
      </w:r>
      <w:r w:rsidRPr="00C1695E">
        <w:rPr>
          <w:rFonts w:ascii="Times New Roman" w:eastAsiaTheme="minorEastAsia" w:hAnsi="Times New Roman" w:cs="Times New Roman"/>
          <w:sz w:val="24"/>
          <w:szCs w:val="24"/>
          <w:lang w:val="en-GB" w:eastAsia="hr-HR"/>
        </w:rPr>
        <w:t xml:space="preserve"> Students’ attitudes to adult social, domestic and professional gender roles (%)</w:t>
      </w:r>
    </w:p>
    <w:tbl>
      <w:tblPr>
        <w:tblW w:w="8060" w:type="dxa"/>
        <w:tblLook w:val="04A0" w:firstRow="1" w:lastRow="0" w:firstColumn="1" w:lastColumn="0" w:noHBand="0" w:noVBand="1"/>
      </w:tblPr>
      <w:tblGrid>
        <w:gridCol w:w="5180"/>
        <w:gridCol w:w="961"/>
        <w:gridCol w:w="960"/>
        <w:gridCol w:w="959"/>
      </w:tblGrid>
      <w:tr w:rsidR="00C1695E" w:rsidRPr="00C1695E" w:rsidTr="00B9662B">
        <w:trPr>
          <w:trHeight w:val="792"/>
        </w:trPr>
        <w:tc>
          <w:tcPr>
            <w:tcW w:w="5180" w:type="dxa"/>
            <w:tcBorders>
              <w:top w:val="nil"/>
              <w:left w:val="nil"/>
              <w:bottom w:val="nil"/>
              <w:right w:val="single" w:sz="4" w:space="0" w:color="auto"/>
            </w:tcBorders>
            <w:shd w:val="clear" w:color="auto" w:fill="auto"/>
            <w:noWrap/>
            <w:vAlign w:val="bottom"/>
            <w:hideMark/>
          </w:tcPr>
          <w:p w:rsidR="00C1695E" w:rsidRPr="00C1695E" w:rsidRDefault="00C1695E" w:rsidP="00C1695E">
            <w:pPr>
              <w:spacing w:after="0" w:line="240" w:lineRule="auto"/>
              <w:rPr>
                <w:rFonts w:ascii="Calibri" w:eastAsia="Times New Roman" w:hAnsi="Calibri" w:cs="Calibri"/>
                <w:color w:val="000000"/>
                <w:lang w:eastAsia="hr-HR"/>
              </w:rPr>
            </w:pPr>
            <w:r w:rsidRPr="00C1695E">
              <w:rPr>
                <w:rFonts w:ascii="Calibri" w:eastAsia="Times New Roman" w:hAnsi="Calibri" w:cs="Calibri"/>
                <w:color w:val="000000"/>
                <w:lang w:eastAsia="hr-HR"/>
              </w:rPr>
              <w:t> </w:t>
            </w:r>
          </w:p>
        </w:tc>
        <w:tc>
          <w:tcPr>
            <w:tcW w:w="961"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Disagree</w:t>
            </w:r>
          </w:p>
        </w:tc>
        <w:tc>
          <w:tcPr>
            <w:tcW w:w="960"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Neither agree nor disagree</w:t>
            </w:r>
          </w:p>
        </w:tc>
        <w:tc>
          <w:tcPr>
            <w:tcW w:w="959"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Agree</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Men and women should have equal opportunities in work and promotion.</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1,8</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1,2</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97</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Men are more suitable for responsible jobs than women.</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84</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12,2</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3,8</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It is acceptable for a woman to earn more than her husband.</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10,7</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15,8</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73,5</w:t>
            </w:r>
          </w:p>
        </w:tc>
      </w:tr>
      <w:tr w:rsidR="00C1695E" w:rsidRPr="00C1695E" w:rsidTr="00B9662B">
        <w:trPr>
          <w:trHeight w:val="506"/>
        </w:trPr>
        <w:tc>
          <w:tcPr>
            <w:tcW w:w="5180" w:type="dxa"/>
            <w:tcBorders>
              <w:top w:val="nil"/>
              <w:left w:val="nil"/>
              <w:bottom w:val="nil"/>
              <w:right w:val="single" w:sz="4" w:space="0" w:color="auto"/>
            </w:tcBorders>
            <w:shd w:val="clear" w:color="000000" w:fill="FFFFFF"/>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The father should have the final say in family matters.</w:t>
            </w:r>
          </w:p>
        </w:tc>
        <w:tc>
          <w:tcPr>
            <w:tcW w:w="961"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86,9</w:t>
            </w:r>
          </w:p>
        </w:tc>
        <w:tc>
          <w:tcPr>
            <w:tcW w:w="960"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8,8</w:t>
            </w:r>
          </w:p>
        </w:tc>
        <w:tc>
          <w:tcPr>
            <w:tcW w:w="959"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4,3</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Men are not naturally suited to bringing up children.</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93,2</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3,4</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3,4</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Women should worry less about equality and more about being good wives and mothers.</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84,5</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10,5</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5</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More men should be employed as secretaries.</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28,3</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54</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17,7</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Both parents should be equally responsible for the childcare.</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0,4</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2,5</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97,1</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It's worse when a woman is drunk than when it's a man.</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67,3</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20,8</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11,9</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Girls should share the cost of dates with their boyfriend.</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10,1</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27,3</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62,6</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It would be hard for me to work for a female boss.</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87,8</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8,8</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3,4</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B97D15" w:rsidP="00C1695E">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val="en-US" w:eastAsia="hr-HR"/>
              </w:rPr>
              <w:t>A</w:t>
            </w:r>
            <w:r w:rsidR="00C1695E" w:rsidRPr="00C1695E">
              <w:rPr>
                <w:rFonts w:ascii="Times New Roman" w:eastAsia="Times New Roman" w:hAnsi="Times New Roman" w:cs="Times New Roman"/>
                <w:color w:val="000000"/>
                <w:lang w:val="en-US" w:eastAsia="hr-HR"/>
              </w:rPr>
              <w:t xml:space="preserve"> woman’s place is in the home.</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95</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3,8</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1,2</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There should be more women in the engineering professions.</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2,9</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29,8</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67,3</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It</w:t>
            </w:r>
            <w:r w:rsidR="00B97D15">
              <w:rPr>
                <w:rFonts w:ascii="Times New Roman" w:eastAsia="Times New Roman" w:hAnsi="Times New Roman" w:cs="Times New Roman"/>
                <w:color w:val="000000"/>
                <w:lang w:val="en-US" w:eastAsia="hr-HR"/>
              </w:rPr>
              <w:t xml:space="preserve"> is</w:t>
            </w:r>
            <w:r w:rsidRPr="00C1695E">
              <w:rPr>
                <w:rFonts w:ascii="Times New Roman" w:eastAsia="Times New Roman" w:hAnsi="Times New Roman" w:cs="Times New Roman"/>
                <w:color w:val="000000"/>
                <w:lang w:val="en-US" w:eastAsia="hr-HR"/>
              </w:rPr>
              <w:t xml:space="preserve"> worse when a woman swears than when a man does.</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60,5</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18,9</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20,6</w:t>
            </w:r>
          </w:p>
        </w:tc>
      </w:tr>
      <w:tr w:rsidR="00C1695E" w:rsidRPr="00C1695E" w:rsidTr="00B9662B">
        <w:trPr>
          <w:trHeight w:val="506"/>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Men are better decision makers than women.</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86,1</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10,9</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w:t>
            </w:r>
          </w:p>
        </w:tc>
      </w:tr>
      <w:tr w:rsidR="00C1695E" w:rsidRPr="00C1695E" w:rsidTr="00B9662B">
        <w:trPr>
          <w:trHeight w:val="506"/>
        </w:trPr>
        <w:tc>
          <w:tcPr>
            <w:tcW w:w="5180" w:type="dxa"/>
            <w:tcBorders>
              <w:top w:val="nil"/>
              <w:left w:val="nil"/>
              <w:bottom w:val="nil"/>
              <w:right w:val="single" w:sz="4" w:space="0" w:color="auto"/>
            </w:tcBorders>
            <w:shd w:val="clear" w:color="auto" w:fill="FFFFFF" w:themeFill="background1"/>
            <w:vAlign w:val="center"/>
          </w:tcPr>
          <w:p w:rsidR="00C1695E" w:rsidRPr="00C1695E" w:rsidRDefault="00C1695E" w:rsidP="00C1695E">
            <w:pPr>
              <w:spacing w:after="0" w:line="240" w:lineRule="auto"/>
              <w:jc w:val="both"/>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Children should not go to kindergarten if their mother is a homemaker.</w:t>
            </w:r>
          </w:p>
        </w:tc>
        <w:tc>
          <w:tcPr>
            <w:tcW w:w="961" w:type="dxa"/>
            <w:tcBorders>
              <w:top w:val="nil"/>
              <w:left w:val="nil"/>
              <w:bottom w:val="nil"/>
              <w:right w:val="nil"/>
            </w:tcBorders>
            <w:shd w:val="clear" w:color="auto" w:fill="FFFFFF" w:themeFill="background1"/>
            <w:vAlign w:val="center"/>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82,5</w:t>
            </w:r>
          </w:p>
        </w:tc>
        <w:tc>
          <w:tcPr>
            <w:tcW w:w="960" w:type="dxa"/>
            <w:tcBorders>
              <w:top w:val="nil"/>
              <w:left w:val="nil"/>
              <w:bottom w:val="nil"/>
              <w:right w:val="nil"/>
            </w:tcBorders>
            <w:shd w:val="clear" w:color="auto" w:fill="FFFFFF" w:themeFill="background1"/>
            <w:vAlign w:val="center"/>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9,8</w:t>
            </w:r>
          </w:p>
        </w:tc>
        <w:tc>
          <w:tcPr>
            <w:tcW w:w="959" w:type="dxa"/>
            <w:tcBorders>
              <w:top w:val="nil"/>
              <w:left w:val="nil"/>
              <w:bottom w:val="nil"/>
              <w:right w:val="nil"/>
            </w:tcBorders>
            <w:shd w:val="clear" w:color="auto" w:fill="FFFFFF" w:themeFill="background1"/>
            <w:vAlign w:val="center"/>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7,7</w:t>
            </w:r>
          </w:p>
        </w:tc>
      </w:tr>
    </w:tbl>
    <w:p w:rsidR="00C1695E" w:rsidRPr="00C1695E" w:rsidRDefault="00C1695E" w:rsidP="00C1695E">
      <w:pPr>
        <w:spacing w:after="200" w:line="240" w:lineRule="auto"/>
        <w:rPr>
          <w:rFonts w:ascii="Times New Roman" w:eastAsiaTheme="minorEastAsia" w:hAnsi="Times New Roman" w:cs="Times New Roman"/>
          <w:b/>
          <w:sz w:val="24"/>
          <w:szCs w:val="24"/>
          <w:lang w:val="en-GB" w:eastAsia="hr-HR"/>
        </w:rPr>
      </w:pPr>
    </w:p>
    <w:p w:rsidR="00C1695E" w:rsidRPr="00C1695E" w:rsidRDefault="00C1695E" w:rsidP="00C1695E">
      <w:pPr>
        <w:spacing w:after="200" w:line="240" w:lineRule="auto"/>
        <w:jc w:val="both"/>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sz w:val="24"/>
          <w:szCs w:val="24"/>
          <w:lang w:val="en-GB" w:eastAsia="hr-HR"/>
        </w:rPr>
        <w:t>Responding to the statements regarding children’s educational gender roles (</w:t>
      </w:r>
      <w:r w:rsidRPr="00C1695E">
        <w:rPr>
          <w:rFonts w:ascii="Times New Roman" w:eastAsiaTheme="minorEastAsia" w:hAnsi="Times New Roman" w:cs="Times New Roman"/>
          <w:i/>
          <w:sz w:val="24"/>
          <w:szCs w:val="24"/>
          <w:lang w:val="en-GB" w:eastAsia="hr-HR"/>
        </w:rPr>
        <w:t>Table 2</w:t>
      </w:r>
      <w:r w:rsidRPr="00C1695E">
        <w:rPr>
          <w:rFonts w:ascii="Times New Roman" w:eastAsiaTheme="minorEastAsia" w:hAnsi="Times New Roman" w:cs="Times New Roman"/>
          <w:sz w:val="24"/>
          <w:szCs w:val="24"/>
          <w:lang w:val="en-GB" w:eastAsia="hr-HR"/>
        </w:rPr>
        <w:t xml:space="preserve">) most egalitarian attitudes were expressed regarding the importance of education for women. 96% of respondents disagreed with the statement that it is more important for boys to excel in school than for girls, 96% that it is more important for boys to attend college than for girls and 93% that a good </w:t>
      </w:r>
      <w:r w:rsidR="000825C4">
        <w:rPr>
          <w:rFonts w:ascii="Times New Roman" w:eastAsiaTheme="minorEastAsia" w:hAnsi="Times New Roman" w:cs="Times New Roman"/>
          <w:sz w:val="24"/>
          <w:szCs w:val="24"/>
          <w:lang w:val="en-GB" w:eastAsia="hr-HR"/>
        </w:rPr>
        <w:t>knowledge of</w:t>
      </w:r>
      <w:r w:rsidRPr="00C1695E">
        <w:rPr>
          <w:rFonts w:ascii="Times New Roman" w:eastAsiaTheme="minorEastAsia" w:hAnsi="Times New Roman" w:cs="Times New Roman"/>
          <w:sz w:val="24"/>
          <w:szCs w:val="24"/>
          <w:lang w:val="en-GB" w:eastAsia="hr-HR"/>
        </w:rPr>
        <w:t xml:space="preserve"> mathematics is more important </w:t>
      </w:r>
      <w:r w:rsidR="000825C4">
        <w:rPr>
          <w:rFonts w:ascii="Times New Roman" w:eastAsiaTheme="minorEastAsia" w:hAnsi="Times New Roman" w:cs="Times New Roman"/>
          <w:sz w:val="24"/>
          <w:szCs w:val="24"/>
          <w:lang w:val="en-GB" w:eastAsia="hr-HR"/>
        </w:rPr>
        <w:t>for</w:t>
      </w:r>
      <w:r w:rsidRPr="00C1695E">
        <w:rPr>
          <w:rFonts w:ascii="Times New Roman" w:eastAsiaTheme="minorEastAsia" w:hAnsi="Times New Roman" w:cs="Times New Roman"/>
          <w:sz w:val="24"/>
          <w:szCs w:val="24"/>
          <w:lang w:val="en-GB" w:eastAsia="hr-HR"/>
        </w:rPr>
        <w:t xml:space="preserve"> boys than</w:t>
      </w:r>
      <w:r w:rsidR="000825C4">
        <w:rPr>
          <w:rFonts w:ascii="Times New Roman" w:eastAsiaTheme="minorEastAsia" w:hAnsi="Times New Roman" w:cs="Times New Roman"/>
          <w:sz w:val="24"/>
          <w:szCs w:val="24"/>
          <w:lang w:val="en-GB" w:eastAsia="hr-HR"/>
        </w:rPr>
        <w:t xml:space="preserve"> for</w:t>
      </w:r>
      <w:r w:rsidRPr="00C1695E">
        <w:rPr>
          <w:rFonts w:ascii="Times New Roman" w:eastAsiaTheme="minorEastAsia" w:hAnsi="Times New Roman" w:cs="Times New Roman"/>
          <w:sz w:val="24"/>
          <w:szCs w:val="24"/>
          <w:lang w:val="en-GB" w:eastAsia="hr-HR"/>
        </w:rPr>
        <w:t xml:space="preserve"> </w:t>
      </w:r>
      <w:r w:rsidR="000825C4">
        <w:rPr>
          <w:rFonts w:ascii="Times New Roman" w:eastAsiaTheme="minorEastAsia" w:hAnsi="Times New Roman" w:cs="Times New Roman"/>
          <w:sz w:val="24"/>
          <w:szCs w:val="24"/>
          <w:lang w:val="en-GB" w:eastAsia="hr-HR"/>
        </w:rPr>
        <w:t>g</w:t>
      </w:r>
      <w:r w:rsidRPr="00C1695E">
        <w:rPr>
          <w:rFonts w:ascii="Times New Roman" w:eastAsiaTheme="minorEastAsia" w:hAnsi="Times New Roman" w:cs="Times New Roman"/>
          <w:sz w:val="24"/>
          <w:szCs w:val="24"/>
          <w:lang w:val="en-GB" w:eastAsia="hr-HR"/>
        </w:rPr>
        <w:t>irls.</w:t>
      </w:r>
    </w:p>
    <w:p w:rsidR="00C1695E" w:rsidRPr="00C1695E" w:rsidRDefault="00C1695E" w:rsidP="00C1695E">
      <w:pPr>
        <w:spacing w:after="200" w:line="240" w:lineRule="auto"/>
        <w:jc w:val="both"/>
        <w:rPr>
          <w:rFonts w:eastAsiaTheme="minorEastAsia"/>
          <w:lang w:eastAsia="hr-HR"/>
        </w:rPr>
      </w:pPr>
      <w:r w:rsidRPr="00C1695E">
        <w:rPr>
          <w:rFonts w:ascii="Times New Roman" w:hAnsi="Times New Roman" w:cs="Times New Roman"/>
          <w:sz w:val="24"/>
          <w:szCs w:val="24"/>
          <w:lang w:val="en-GB"/>
        </w:rPr>
        <w:t xml:space="preserve">Not surprisingly, in a sample composed of highly educated women, most of them advocated for the right to (tertiary) education for women and their equal inclusion in all aspects of social life, such as sports and play. Interestingly, although respondents overwhelmingly advocated abandoning some traditional gender roles for women (except in the cases of physical activities where as many as 25% of respondents agreed that boys are more appropriate than girls to do </w:t>
      </w:r>
      <w:r w:rsidRPr="00C1695E">
        <w:rPr>
          <w:rFonts w:ascii="Times New Roman" w:hAnsi="Times New Roman" w:cs="Times New Roman"/>
          <w:sz w:val="24"/>
          <w:szCs w:val="24"/>
          <w:lang w:val="en-GB"/>
        </w:rPr>
        <w:lastRenderedPageBreak/>
        <w:t xml:space="preserve">physical tasks in the classroom), they are not equally inclined to support the same for men. 29% of respondents agreed that it is inappropriate for boys to wear makeup and play with dolls and 11% believed that boys should not dress in pink. </w:t>
      </w:r>
      <w:r w:rsidRPr="00C1695E">
        <w:rPr>
          <w:rFonts w:ascii="Times New Roman" w:hAnsi="Times New Roman" w:cs="Times New Roman"/>
          <w:sz w:val="24"/>
          <w:szCs w:val="24"/>
          <w:lang w:val="en-US"/>
        </w:rPr>
        <w:t xml:space="preserve">These attitudes not only retain men within patriarchal gender roles but also women, demonstrating </w:t>
      </w:r>
      <w:r w:rsidRPr="00C1695E">
        <w:rPr>
          <w:rFonts w:ascii="Times New Roman" w:hAnsi="Times New Roman" w:cs="Times New Roman"/>
          <w:sz w:val="24"/>
          <w:szCs w:val="24"/>
          <w:lang w:val="en-GB"/>
        </w:rPr>
        <w:t>the difficulties of moving beyond traditional femininity and masculinity and the assumptions of what is natural and what is not.</w:t>
      </w:r>
      <w:r w:rsidRPr="00C1695E">
        <w:rPr>
          <w:rFonts w:eastAsiaTheme="minorEastAsia"/>
          <w:lang w:eastAsia="hr-HR"/>
        </w:rPr>
        <w:t xml:space="preserve"> </w:t>
      </w:r>
      <w:r w:rsidRPr="00C1695E">
        <w:rPr>
          <w:rFonts w:ascii="Times New Roman" w:hAnsi="Times New Roman" w:cs="Times New Roman"/>
          <w:sz w:val="24"/>
          <w:szCs w:val="24"/>
          <w:lang w:val="en-US"/>
        </w:rPr>
        <w:t>Thus, playing with dolls in girls is still considered a positive introduction exclusively to future motherhood, while the same practices in boys are determined inappropriate for their future roles, among which there is clearly no room for engaged parenting.</w:t>
      </w:r>
      <w:r w:rsidRPr="00C1695E">
        <w:rPr>
          <w:rFonts w:eastAsiaTheme="minorEastAsia"/>
          <w:lang w:eastAsia="hr-HR"/>
        </w:rPr>
        <w:t xml:space="preserve"> </w:t>
      </w:r>
      <w:r w:rsidRPr="00C1695E">
        <w:rPr>
          <w:rFonts w:ascii="Times New Roman" w:hAnsi="Times New Roman" w:cs="Times New Roman"/>
          <w:sz w:val="24"/>
          <w:szCs w:val="24"/>
          <w:lang w:val="en-US"/>
        </w:rPr>
        <w:t>Traditionally and patriarchally male identity was created in stark contrast to the makeup and pink-colored female one, while the idea of the necessity of doing physical work for men is, again, not only unfair to men but to women as well, because it relies on the traditional understanding of the female body as weak, fragile and incapacitated.</w:t>
      </w:r>
    </w:p>
    <w:p w:rsidR="00E17145" w:rsidRDefault="00E17145" w:rsidP="00C1695E">
      <w:pPr>
        <w:spacing w:after="200" w:line="240" w:lineRule="auto"/>
        <w:rPr>
          <w:rFonts w:ascii="Times New Roman" w:eastAsiaTheme="minorEastAsia" w:hAnsi="Times New Roman" w:cs="Times New Roman"/>
          <w:i/>
          <w:sz w:val="24"/>
          <w:szCs w:val="24"/>
          <w:lang w:val="en-GB" w:eastAsia="hr-HR"/>
        </w:rPr>
      </w:pPr>
    </w:p>
    <w:p w:rsidR="00C1695E" w:rsidRPr="00C1695E" w:rsidRDefault="00C1695E" w:rsidP="00C1695E">
      <w:pPr>
        <w:spacing w:after="200" w:line="240" w:lineRule="auto"/>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i/>
          <w:sz w:val="24"/>
          <w:szCs w:val="24"/>
          <w:lang w:val="en-GB" w:eastAsia="hr-HR"/>
        </w:rPr>
        <w:t xml:space="preserve">Table 2: </w:t>
      </w:r>
      <w:r w:rsidRPr="00C1695E">
        <w:rPr>
          <w:rFonts w:ascii="Times New Roman" w:eastAsiaTheme="minorEastAsia" w:hAnsi="Times New Roman" w:cs="Times New Roman"/>
          <w:sz w:val="24"/>
          <w:szCs w:val="24"/>
          <w:lang w:val="en-GB" w:eastAsia="hr-HR"/>
        </w:rPr>
        <w:t>Students’ attitudes to children’s educational gender roles (%)</w:t>
      </w:r>
    </w:p>
    <w:tbl>
      <w:tblPr>
        <w:tblW w:w="8060" w:type="dxa"/>
        <w:tblLook w:val="04A0" w:firstRow="1" w:lastRow="0" w:firstColumn="1" w:lastColumn="0" w:noHBand="0" w:noVBand="1"/>
      </w:tblPr>
      <w:tblGrid>
        <w:gridCol w:w="5180"/>
        <w:gridCol w:w="961"/>
        <w:gridCol w:w="960"/>
        <w:gridCol w:w="959"/>
      </w:tblGrid>
      <w:tr w:rsidR="00C1695E" w:rsidRPr="00C1695E" w:rsidTr="00B9662B">
        <w:trPr>
          <w:trHeight w:val="792"/>
        </w:trPr>
        <w:tc>
          <w:tcPr>
            <w:tcW w:w="5180" w:type="dxa"/>
            <w:tcBorders>
              <w:top w:val="nil"/>
              <w:left w:val="nil"/>
              <w:bottom w:val="nil"/>
              <w:right w:val="single" w:sz="4" w:space="0" w:color="auto"/>
            </w:tcBorders>
            <w:shd w:val="clear" w:color="auto" w:fill="auto"/>
            <w:noWrap/>
            <w:vAlign w:val="bottom"/>
            <w:hideMark/>
          </w:tcPr>
          <w:p w:rsidR="00C1695E" w:rsidRPr="00C1695E" w:rsidRDefault="00C1695E" w:rsidP="00C1695E">
            <w:pPr>
              <w:spacing w:after="0" w:line="240" w:lineRule="auto"/>
              <w:rPr>
                <w:rFonts w:ascii="Times New Roman" w:eastAsia="Times New Roman" w:hAnsi="Times New Roman" w:cs="Times New Roman"/>
                <w:color w:val="000000"/>
                <w:sz w:val="20"/>
                <w:szCs w:val="20"/>
                <w:lang w:eastAsia="hr-HR"/>
              </w:rPr>
            </w:pPr>
            <w:r w:rsidRPr="00C1695E">
              <w:rPr>
                <w:rFonts w:ascii="Times New Roman" w:eastAsia="Times New Roman" w:hAnsi="Times New Roman" w:cs="Times New Roman"/>
                <w:color w:val="000000"/>
                <w:sz w:val="20"/>
                <w:szCs w:val="20"/>
                <w:lang w:eastAsia="hr-HR"/>
              </w:rPr>
              <w:t> </w:t>
            </w:r>
          </w:p>
        </w:tc>
        <w:tc>
          <w:tcPr>
            <w:tcW w:w="961"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val="en-US" w:eastAsia="hr-HR"/>
              </w:rPr>
            </w:pPr>
            <w:r w:rsidRPr="00C1695E">
              <w:rPr>
                <w:rFonts w:ascii="Times New Roman" w:eastAsia="Times New Roman" w:hAnsi="Times New Roman" w:cs="Times New Roman"/>
                <w:b/>
                <w:bCs/>
                <w:color w:val="000000"/>
                <w:sz w:val="20"/>
                <w:szCs w:val="20"/>
                <w:lang w:val="en-US" w:eastAsia="hr-HR"/>
              </w:rPr>
              <w:t>Disagree</w:t>
            </w:r>
          </w:p>
        </w:tc>
        <w:tc>
          <w:tcPr>
            <w:tcW w:w="960"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val="en-US" w:eastAsia="hr-HR"/>
              </w:rPr>
            </w:pPr>
            <w:r w:rsidRPr="00C1695E">
              <w:rPr>
                <w:rFonts w:ascii="Times New Roman" w:eastAsia="Times New Roman" w:hAnsi="Times New Roman" w:cs="Times New Roman"/>
                <w:b/>
                <w:bCs/>
                <w:color w:val="000000"/>
                <w:sz w:val="20"/>
                <w:szCs w:val="20"/>
                <w:lang w:val="en-US" w:eastAsia="hr-HR"/>
              </w:rPr>
              <w:t>Neither agree nor disagree</w:t>
            </w:r>
          </w:p>
        </w:tc>
        <w:tc>
          <w:tcPr>
            <w:tcW w:w="959"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val="en-US" w:eastAsia="hr-HR"/>
              </w:rPr>
            </w:pPr>
            <w:r w:rsidRPr="00C1695E">
              <w:rPr>
                <w:rFonts w:ascii="Times New Roman" w:eastAsia="Times New Roman" w:hAnsi="Times New Roman" w:cs="Times New Roman"/>
                <w:b/>
                <w:bCs/>
                <w:color w:val="000000"/>
                <w:sz w:val="20"/>
                <w:szCs w:val="20"/>
                <w:lang w:val="en-US" w:eastAsia="hr-HR"/>
              </w:rPr>
              <w:t>Agree</w:t>
            </w:r>
          </w:p>
        </w:tc>
      </w:tr>
      <w:tr w:rsidR="00C1695E" w:rsidRPr="00C1695E" w:rsidTr="00B9662B">
        <w:trPr>
          <w:trHeight w:val="690"/>
        </w:trPr>
        <w:tc>
          <w:tcPr>
            <w:tcW w:w="5180" w:type="dxa"/>
            <w:tcBorders>
              <w:top w:val="nil"/>
              <w:left w:val="nil"/>
              <w:bottom w:val="nil"/>
              <w:right w:val="single" w:sz="4" w:space="0" w:color="auto"/>
            </w:tcBorders>
            <w:shd w:val="clear" w:color="000000" w:fill="D6DCE4"/>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Boys are better class leaders than girls.</w:t>
            </w:r>
          </w:p>
        </w:tc>
        <w:tc>
          <w:tcPr>
            <w:tcW w:w="961" w:type="dxa"/>
            <w:tcBorders>
              <w:top w:val="nil"/>
              <w:left w:val="nil"/>
              <w:bottom w:val="nil"/>
              <w:right w:val="nil"/>
            </w:tcBorders>
            <w:shd w:val="clear" w:color="000000" w:fill="D6DCE4"/>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76</w:t>
            </w:r>
          </w:p>
        </w:tc>
        <w:tc>
          <w:tcPr>
            <w:tcW w:w="960" w:type="dxa"/>
            <w:tcBorders>
              <w:top w:val="nil"/>
              <w:left w:val="nil"/>
              <w:bottom w:val="nil"/>
              <w:right w:val="nil"/>
            </w:tcBorders>
            <w:shd w:val="clear" w:color="000000" w:fill="D6DCE4"/>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16,8</w:t>
            </w:r>
          </w:p>
        </w:tc>
        <w:tc>
          <w:tcPr>
            <w:tcW w:w="959" w:type="dxa"/>
            <w:tcBorders>
              <w:top w:val="nil"/>
              <w:left w:val="nil"/>
              <w:bottom w:val="nil"/>
              <w:right w:val="nil"/>
            </w:tcBorders>
            <w:shd w:val="clear" w:color="000000" w:fill="D6DCE4"/>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7,2</w:t>
            </w:r>
          </w:p>
        </w:tc>
      </w:tr>
      <w:tr w:rsidR="00C1695E" w:rsidRPr="00C1695E" w:rsidTr="00B9662B">
        <w:trPr>
          <w:trHeight w:val="506"/>
        </w:trPr>
        <w:tc>
          <w:tcPr>
            <w:tcW w:w="5180" w:type="dxa"/>
            <w:tcBorders>
              <w:top w:val="nil"/>
              <w:left w:val="nil"/>
              <w:bottom w:val="nil"/>
              <w:right w:val="single" w:sz="4" w:space="0" w:color="auto"/>
            </w:tcBorders>
            <w:shd w:val="clear" w:color="000000" w:fill="FFFFFF"/>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Boys should be expected to do the same amount of housework as girls.</w:t>
            </w:r>
          </w:p>
        </w:tc>
        <w:tc>
          <w:tcPr>
            <w:tcW w:w="961"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4,3</w:t>
            </w:r>
          </w:p>
        </w:tc>
        <w:tc>
          <w:tcPr>
            <w:tcW w:w="960"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9,2</w:t>
            </w:r>
          </w:p>
        </w:tc>
        <w:tc>
          <w:tcPr>
            <w:tcW w:w="959" w:type="dxa"/>
            <w:tcBorders>
              <w:top w:val="nil"/>
              <w:left w:val="nil"/>
              <w:bottom w:val="nil"/>
              <w:right w:val="nil"/>
            </w:tcBorders>
            <w:shd w:val="clear" w:color="000000" w:fill="FFFFFF"/>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86,5</w:t>
            </w:r>
          </w:p>
        </w:tc>
      </w:tr>
      <w:tr w:rsidR="00C1695E" w:rsidRPr="00C1695E" w:rsidTr="00B9662B">
        <w:trPr>
          <w:trHeight w:val="690"/>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It is more important for boys to attend college than for girls.</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96,2</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1,3</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2,5</w:t>
            </w:r>
          </w:p>
        </w:tc>
      </w:tr>
      <w:tr w:rsidR="00C1695E" w:rsidRPr="00C1695E" w:rsidTr="00B9662B">
        <w:trPr>
          <w:trHeight w:val="690"/>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It is more important for boys to excel in school than for girls.</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95,8</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2,1</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2,1</w:t>
            </w:r>
          </w:p>
        </w:tc>
      </w:tr>
      <w:tr w:rsidR="00C1695E" w:rsidRPr="00C1695E" w:rsidTr="00B9662B">
        <w:trPr>
          <w:trHeight w:val="690"/>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Boys are more appropriate than girls to do physical tasks in the classroom, such as opening windows or carrying a projector.</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57,4</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17,7</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24,9</w:t>
            </w:r>
          </w:p>
        </w:tc>
      </w:tr>
      <w:tr w:rsidR="00C1695E" w:rsidRPr="00C1695E" w:rsidTr="00B9662B">
        <w:trPr>
          <w:trHeight w:val="690"/>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bookmarkStart w:id="4" w:name="_Hlk32527038"/>
            <w:r w:rsidRPr="00C1695E">
              <w:rPr>
                <w:rFonts w:ascii="Times New Roman" w:eastAsia="Times New Roman" w:hAnsi="Times New Roman" w:cs="Times New Roman"/>
                <w:color w:val="000000"/>
                <w:lang w:val="en-US" w:eastAsia="hr-HR"/>
              </w:rPr>
              <w:t xml:space="preserve">A good </w:t>
            </w:r>
            <w:r w:rsidR="009D768F">
              <w:rPr>
                <w:rFonts w:ascii="Times New Roman" w:eastAsia="Times New Roman" w:hAnsi="Times New Roman" w:cs="Times New Roman"/>
                <w:color w:val="000000"/>
                <w:lang w:val="en-US" w:eastAsia="hr-HR"/>
              </w:rPr>
              <w:t>knowledge of</w:t>
            </w:r>
            <w:r w:rsidRPr="00C1695E">
              <w:rPr>
                <w:rFonts w:ascii="Times New Roman" w:eastAsia="Times New Roman" w:hAnsi="Times New Roman" w:cs="Times New Roman"/>
                <w:color w:val="000000"/>
                <w:lang w:val="en-US" w:eastAsia="hr-HR"/>
              </w:rPr>
              <w:t xml:space="preserve"> mathematics is more important </w:t>
            </w:r>
            <w:r w:rsidR="009D768F">
              <w:rPr>
                <w:rFonts w:ascii="Times New Roman" w:eastAsia="Times New Roman" w:hAnsi="Times New Roman" w:cs="Times New Roman"/>
                <w:color w:val="000000"/>
                <w:lang w:val="en-US" w:eastAsia="hr-HR"/>
              </w:rPr>
              <w:t>for</w:t>
            </w:r>
            <w:r w:rsidRPr="00C1695E">
              <w:rPr>
                <w:rFonts w:ascii="Times New Roman" w:eastAsia="Times New Roman" w:hAnsi="Times New Roman" w:cs="Times New Roman"/>
                <w:color w:val="000000"/>
                <w:lang w:val="en-US" w:eastAsia="hr-HR"/>
              </w:rPr>
              <w:t xml:space="preserve"> boys than </w:t>
            </w:r>
            <w:r w:rsidR="000825C4">
              <w:rPr>
                <w:rFonts w:ascii="Times New Roman" w:eastAsia="Times New Roman" w:hAnsi="Times New Roman" w:cs="Times New Roman"/>
                <w:color w:val="000000"/>
                <w:lang w:val="en-US" w:eastAsia="hr-HR"/>
              </w:rPr>
              <w:t xml:space="preserve">for </w:t>
            </w:r>
            <w:r w:rsidRPr="00C1695E">
              <w:rPr>
                <w:rFonts w:ascii="Times New Roman" w:eastAsia="Times New Roman" w:hAnsi="Times New Roman" w:cs="Times New Roman"/>
                <w:color w:val="000000"/>
                <w:lang w:val="en-US" w:eastAsia="hr-HR"/>
              </w:rPr>
              <w:t>girls.</w:t>
            </w:r>
            <w:bookmarkEnd w:id="4"/>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93,3</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5,5</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1,2</w:t>
            </w:r>
          </w:p>
        </w:tc>
      </w:tr>
      <w:tr w:rsidR="00C1695E" w:rsidRPr="00C1695E" w:rsidTr="00B9662B">
        <w:trPr>
          <w:trHeight w:val="690"/>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Boys are naturally better than girls in logical reasoning.</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59,7</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26,5</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13,8</w:t>
            </w:r>
          </w:p>
        </w:tc>
      </w:tr>
      <w:tr w:rsidR="00C1695E" w:rsidRPr="00C1695E" w:rsidTr="00B9662B">
        <w:trPr>
          <w:trHeight w:val="690"/>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Boys are naturally more talented for using computers.</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67,2</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17,6</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15,2</w:t>
            </w:r>
          </w:p>
        </w:tc>
      </w:tr>
      <w:tr w:rsidR="00C1695E" w:rsidRPr="00C1695E" w:rsidTr="00B9662B">
        <w:trPr>
          <w:trHeight w:val="690"/>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Girls should not play with toy cars.</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95,3</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2,1</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2,6</w:t>
            </w:r>
          </w:p>
        </w:tc>
      </w:tr>
      <w:tr w:rsidR="00C1695E" w:rsidRPr="00C1695E" w:rsidTr="00B9662B">
        <w:trPr>
          <w:trHeight w:val="690"/>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It is inappropriate for boys to wear makeup and play with dolls.</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50,6</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20,7</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28,7</w:t>
            </w:r>
          </w:p>
        </w:tc>
      </w:tr>
      <w:tr w:rsidR="00C1695E" w:rsidRPr="00C1695E" w:rsidTr="00B9662B">
        <w:trPr>
          <w:trHeight w:val="690"/>
        </w:trPr>
        <w:tc>
          <w:tcPr>
            <w:tcW w:w="5180"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Girls should be allowed, together with boys, to participate in all sports (e.g. football, basketball, etc.).</w:t>
            </w:r>
          </w:p>
        </w:tc>
        <w:tc>
          <w:tcPr>
            <w:tcW w:w="961"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2,9</w:t>
            </w:r>
          </w:p>
        </w:tc>
        <w:tc>
          <w:tcPr>
            <w:tcW w:w="96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3,3</w:t>
            </w:r>
          </w:p>
        </w:tc>
        <w:tc>
          <w:tcPr>
            <w:tcW w:w="959"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93,8</w:t>
            </w:r>
          </w:p>
        </w:tc>
      </w:tr>
      <w:tr w:rsidR="00C1695E" w:rsidRPr="00C1695E" w:rsidTr="00B9662B">
        <w:trPr>
          <w:trHeight w:val="690"/>
        </w:trPr>
        <w:tc>
          <w:tcPr>
            <w:tcW w:w="5180"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 xml:space="preserve">Boys should not dress in pink.  </w:t>
            </w:r>
          </w:p>
        </w:tc>
        <w:tc>
          <w:tcPr>
            <w:tcW w:w="961"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77,4</w:t>
            </w:r>
          </w:p>
        </w:tc>
        <w:tc>
          <w:tcPr>
            <w:tcW w:w="96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11,5</w:t>
            </w:r>
          </w:p>
        </w:tc>
        <w:tc>
          <w:tcPr>
            <w:tcW w:w="959"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eastAsia="hr-HR"/>
              </w:rPr>
              <w:t>11,1</w:t>
            </w:r>
          </w:p>
        </w:tc>
      </w:tr>
    </w:tbl>
    <w:p w:rsidR="00D25DDB" w:rsidRDefault="00D25DDB" w:rsidP="00C1695E">
      <w:pPr>
        <w:spacing w:after="200" w:line="240" w:lineRule="auto"/>
        <w:jc w:val="both"/>
        <w:rPr>
          <w:rFonts w:ascii="Times New Roman" w:hAnsi="Times New Roman" w:cs="Times New Roman"/>
          <w:sz w:val="24"/>
          <w:szCs w:val="24"/>
          <w:lang w:val="en-GB"/>
        </w:rPr>
      </w:pPr>
    </w:p>
    <w:p w:rsidR="00C1695E" w:rsidRPr="00C1695E" w:rsidRDefault="00C1695E" w:rsidP="00C1695E">
      <w:pPr>
        <w:spacing w:after="200" w:line="240" w:lineRule="auto"/>
        <w:jc w:val="both"/>
        <w:rPr>
          <w:rFonts w:ascii="Times New Roman" w:hAnsi="Times New Roman" w:cs="Times New Roman"/>
          <w:sz w:val="24"/>
          <w:szCs w:val="24"/>
          <w:lang w:val="en-GB"/>
        </w:rPr>
      </w:pPr>
      <w:r w:rsidRPr="00C1695E">
        <w:rPr>
          <w:rFonts w:ascii="Times New Roman" w:hAnsi="Times New Roman" w:cs="Times New Roman"/>
          <w:sz w:val="24"/>
          <w:szCs w:val="24"/>
          <w:lang w:val="en-GB"/>
        </w:rPr>
        <w:lastRenderedPageBreak/>
        <w:t>Also, although they did not support the idea that knowledge of mathematics was more important for boys than for girls, it is worrying that 14% of respondents</w:t>
      </w:r>
      <w:r w:rsidRPr="00C1695E">
        <w:rPr>
          <w:rFonts w:ascii="Times New Roman" w:hAnsi="Times New Roman" w:cs="Times New Roman"/>
          <w:color w:val="FF0000"/>
          <w:sz w:val="24"/>
          <w:szCs w:val="24"/>
          <w:lang w:val="en-GB"/>
        </w:rPr>
        <w:t xml:space="preserve"> </w:t>
      </w:r>
      <w:r w:rsidRPr="00C1695E">
        <w:rPr>
          <w:rFonts w:ascii="Times New Roman" w:hAnsi="Times New Roman" w:cs="Times New Roman"/>
          <w:sz w:val="24"/>
          <w:szCs w:val="24"/>
          <w:lang w:val="en-GB"/>
        </w:rPr>
        <w:t>believed that boys are naturally better than girls in logical reasoning and 15% expressed the attitude that boys are naturally more talented for using computers. This data is of particular concern given the fact that respondents are future educators whose influence on children's interests and choices will be of great importance.</w:t>
      </w:r>
    </w:p>
    <w:p w:rsidR="00C1695E" w:rsidRPr="00C1695E" w:rsidRDefault="00C1695E" w:rsidP="00C1695E">
      <w:pPr>
        <w:spacing w:after="200" w:line="240" w:lineRule="auto"/>
        <w:jc w:val="both"/>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sz w:val="24"/>
          <w:szCs w:val="24"/>
          <w:lang w:val="en-GB" w:eastAsia="hr-HR"/>
        </w:rPr>
        <w:t>Analysis of students’ attitudes to their profession and gender sensitive education (</w:t>
      </w:r>
      <w:r w:rsidRPr="00C1695E">
        <w:rPr>
          <w:rFonts w:ascii="Times New Roman" w:eastAsiaTheme="minorEastAsia" w:hAnsi="Times New Roman" w:cs="Times New Roman"/>
          <w:i/>
          <w:sz w:val="24"/>
          <w:szCs w:val="24"/>
          <w:lang w:val="en-GB" w:eastAsia="hr-HR"/>
        </w:rPr>
        <w:t>Table 3</w:t>
      </w:r>
      <w:r w:rsidRPr="00C1695E">
        <w:rPr>
          <w:rFonts w:ascii="Times New Roman" w:eastAsiaTheme="minorEastAsia" w:hAnsi="Times New Roman" w:cs="Times New Roman"/>
          <w:sz w:val="24"/>
          <w:szCs w:val="24"/>
          <w:lang w:val="en-GB" w:eastAsia="hr-HR"/>
        </w:rPr>
        <w:t xml:space="preserve">) showed that although most of the respondents disagreed with the statement that early childhood education is not a male occupation (94%), 11% agreed that it is a more appropriate profession for women because they are by nature more caring and compassionate, while 9% agreed that female early childhood educators are more caring and gentler than male educators. This data suggests that although most of the respondents did not exclude men from working in kindergartens, they justified and encouraged a disproportion between the number of men and women employed in the profession. </w:t>
      </w:r>
    </w:p>
    <w:p w:rsidR="00C1695E" w:rsidRPr="00C1695E" w:rsidRDefault="00C1695E" w:rsidP="00C1695E">
      <w:pPr>
        <w:spacing w:after="200" w:line="240" w:lineRule="auto"/>
        <w:jc w:val="both"/>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sz w:val="24"/>
          <w:szCs w:val="24"/>
          <w:lang w:val="en-GB" w:eastAsia="hr-HR"/>
        </w:rPr>
        <w:t>Respondents advocated gender-based educational practices in insufficiently high percentage –60% agreed that books and picture books for children should have the equal number of female and male main characters, while 65% thought that it is important for teachers, when using occupation names, to use their variants in female and male gender. These data call into question whether some of the respondents understand the concept of gender sensitive education, making it doubtful whether they will consider it in their future work.</w:t>
      </w:r>
    </w:p>
    <w:p w:rsidR="00C1695E" w:rsidRPr="00C1695E" w:rsidRDefault="00C1695E" w:rsidP="00C1695E">
      <w:pPr>
        <w:spacing w:after="200" w:line="240" w:lineRule="auto"/>
        <w:rPr>
          <w:rFonts w:ascii="Times New Roman" w:eastAsiaTheme="minorEastAsia" w:hAnsi="Times New Roman" w:cs="Times New Roman"/>
          <w:sz w:val="24"/>
          <w:szCs w:val="24"/>
          <w:lang w:val="en-GB" w:eastAsia="hr-HR"/>
        </w:rPr>
      </w:pPr>
      <w:r w:rsidRPr="00C1695E">
        <w:rPr>
          <w:rFonts w:ascii="Times New Roman" w:eastAsiaTheme="minorEastAsia" w:hAnsi="Times New Roman" w:cs="Times New Roman"/>
          <w:i/>
          <w:sz w:val="24"/>
          <w:szCs w:val="24"/>
          <w:lang w:val="en-GB" w:eastAsia="hr-HR"/>
        </w:rPr>
        <w:t>Table 3</w:t>
      </w:r>
      <w:r w:rsidRPr="00C1695E">
        <w:rPr>
          <w:rFonts w:ascii="Times New Roman" w:eastAsiaTheme="minorEastAsia" w:hAnsi="Times New Roman" w:cs="Times New Roman"/>
          <w:b/>
          <w:sz w:val="24"/>
          <w:szCs w:val="24"/>
          <w:lang w:val="en-GB" w:eastAsia="hr-HR"/>
        </w:rPr>
        <w:t xml:space="preserve">: </w:t>
      </w:r>
      <w:r w:rsidRPr="00C1695E">
        <w:rPr>
          <w:rFonts w:ascii="Times New Roman" w:eastAsiaTheme="minorEastAsia" w:hAnsi="Times New Roman" w:cs="Times New Roman"/>
          <w:sz w:val="24"/>
          <w:szCs w:val="24"/>
          <w:lang w:val="en-GB" w:eastAsia="hr-HR"/>
        </w:rPr>
        <w:t xml:space="preserve">Students’ attitudes to </w:t>
      </w:r>
      <w:r w:rsidR="007E7547">
        <w:rPr>
          <w:rFonts w:ascii="Times New Roman" w:eastAsiaTheme="minorEastAsia" w:hAnsi="Times New Roman" w:cs="Times New Roman"/>
          <w:sz w:val="24"/>
          <w:szCs w:val="24"/>
          <w:lang w:val="en-GB" w:eastAsia="hr-HR"/>
        </w:rPr>
        <w:t>teaching</w:t>
      </w:r>
      <w:r w:rsidRPr="00C1695E">
        <w:rPr>
          <w:rFonts w:ascii="Times New Roman" w:eastAsiaTheme="minorEastAsia" w:hAnsi="Times New Roman" w:cs="Times New Roman"/>
          <w:sz w:val="24"/>
          <w:szCs w:val="24"/>
          <w:lang w:val="en-GB" w:eastAsia="hr-HR"/>
        </w:rPr>
        <w:t xml:space="preserve"> profession and gender sensitive education</w:t>
      </w:r>
    </w:p>
    <w:tbl>
      <w:tblPr>
        <w:tblW w:w="8080" w:type="dxa"/>
        <w:tblLayout w:type="fixed"/>
        <w:tblLook w:val="04A0" w:firstRow="1" w:lastRow="0" w:firstColumn="1" w:lastColumn="0" w:noHBand="0" w:noVBand="1"/>
      </w:tblPr>
      <w:tblGrid>
        <w:gridCol w:w="5103"/>
        <w:gridCol w:w="1002"/>
        <w:gridCol w:w="990"/>
        <w:gridCol w:w="985"/>
      </w:tblGrid>
      <w:tr w:rsidR="00C1695E" w:rsidRPr="00C1695E" w:rsidTr="00B9662B">
        <w:trPr>
          <w:trHeight w:val="792"/>
        </w:trPr>
        <w:tc>
          <w:tcPr>
            <w:tcW w:w="5103" w:type="dxa"/>
            <w:tcBorders>
              <w:top w:val="nil"/>
              <w:left w:val="nil"/>
              <w:bottom w:val="nil"/>
              <w:right w:val="single" w:sz="4" w:space="0" w:color="auto"/>
            </w:tcBorders>
            <w:shd w:val="clear" w:color="auto" w:fill="auto"/>
            <w:vAlign w:val="bottom"/>
            <w:hideMark/>
          </w:tcPr>
          <w:p w:rsidR="00C1695E" w:rsidRPr="00C1695E" w:rsidRDefault="00C1695E" w:rsidP="00C1695E">
            <w:pPr>
              <w:spacing w:after="0" w:line="240" w:lineRule="auto"/>
              <w:rPr>
                <w:rFonts w:ascii="Calibri" w:eastAsia="Times New Roman" w:hAnsi="Calibri" w:cs="Calibri"/>
                <w:color w:val="000000"/>
                <w:lang w:eastAsia="hr-HR"/>
              </w:rPr>
            </w:pPr>
            <w:r w:rsidRPr="00C1695E">
              <w:rPr>
                <w:rFonts w:ascii="Calibri" w:eastAsia="Times New Roman" w:hAnsi="Calibri" w:cs="Calibri"/>
                <w:color w:val="000000"/>
                <w:lang w:eastAsia="hr-HR"/>
              </w:rPr>
              <w:t> </w:t>
            </w:r>
          </w:p>
        </w:tc>
        <w:tc>
          <w:tcPr>
            <w:tcW w:w="1002"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Disagree</w:t>
            </w:r>
          </w:p>
        </w:tc>
        <w:tc>
          <w:tcPr>
            <w:tcW w:w="990"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Neither agree nor disagree</w:t>
            </w:r>
          </w:p>
        </w:tc>
        <w:tc>
          <w:tcPr>
            <w:tcW w:w="985" w:type="dxa"/>
            <w:tcBorders>
              <w:top w:val="nil"/>
              <w:left w:val="nil"/>
              <w:bottom w:val="nil"/>
              <w:right w:val="nil"/>
            </w:tcBorders>
            <w:shd w:val="clear" w:color="auto" w:fill="auto"/>
            <w:vAlign w:val="center"/>
            <w:hideMark/>
          </w:tcPr>
          <w:p w:rsidR="00C1695E" w:rsidRPr="00C1695E" w:rsidRDefault="00C1695E" w:rsidP="00C1695E">
            <w:pPr>
              <w:spacing w:after="0" w:line="240" w:lineRule="auto"/>
              <w:jc w:val="center"/>
              <w:rPr>
                <w:rFonts w:ascii="Times New Roman" w:eastAsia="Times New Roman" w:hAnsi="Times New Roman" w:cs="Times New Roman"/>
                <w:b/>
                <w:bCs/>
                <w:color w:val="000000"/>
                <w:sz w:val="20"/>
                <w:szCs w:val="20"/>
                <w:lang w:eastAsia="hr-HR"/>
              </w:rPr>
            </w:pPr>
            <w:r w:rsidRPr="00C1695E">
              <w:rPr>
                <w:rFonts w:ascii="Times New Roman" w:eastAsia="Times New Roman" w:hAnsi="Times New Roman" w:cs="Times New Roman"/>
                <w:b/>
                <w:bCs/>
                <w:color w:val="000000"/>
                <w:sz w:val="20"/>
                <w:szCs w:val="20"/>
                <w:lang w:val="en-US" w:eastAsia="hr-HR"/>
              </w:rPr>
              <w:t>Agree</w:t>
            </w:r>
          </w:p>
        </w:tc>
      </w:tr>
      <w:tr w:rsidR="00C1695E" w:rsidRPr="00C1695E" w:rsidTr="00B9662B">
        <w:trPr>
          <w:trHeight w:val="759"/>
        </w:trPr>
        <w:tc>
          <w:tcPr>
            <w:tcW w:w="5103"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Teachers should use male and female examples during the class.</w:t>
            </w:r>
          </w:p>
        </w:tc>
        <w:tc>
          <w:tcPr>
            <w:tcW w:w="1002"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5,5</w:t>
            </w:r>
          </w:p>
        </w:tc>
        <w:tc>
          <w:tcPr>
            <w:tcW w:w="99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19,4</w:t>
            </w:r>
          </w:p>
        </w:tc>
        <w:tc>
          <w:tcPr>
            <w:tcW w:w="985"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75,1</w:t>
            </w:r>
          </w:p>
        </w:tc>
      </w:tr>
      <w:tr w:rsidR="00C1695E" w:rsidRPr="00C1695E" w:rsidTr="00B9662B">
        <w:trPr>
          <w:trHeight w:val="759"/>
        </w:trPr>
        <w:tc>
          <w:tcPr>
            <w:tcW w:w="5103"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Men are better school or kindergarten principals than women.</w:t>
            </w:r>
          </w:p>
        </w:tc>
        <w:tc>
          <w:tcPr>
            <w:tcW w:w="1002"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88,1</w:t>
            </w:r>
          </w:p>
        </w:tc>
        <w:tc>
          <w:tcPr>
            <w:tcW w:w="99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10,6</w:t>
            </w:r>
          </w:p>
        </w:tc>
        <w:tc>
          <w:tcPr>
            <w:tcW w:w="985"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1,3</w:t>
            </w:r>
          </w:p>
        </w:tc>
      </w:tr>
      <w:tr w:rsidR="00C1695E" w:rsidRPr="00C1695E" w:rsidTr="00B9662B">
        <w:trPr>
          <w:trHeight w:val="759"/>
        </w:trPr>
        <w:tc>
          <w:tcPr>
            <w:tcW w:w="5103"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It is important for teachers, when using occupation names, to use their variants in female and male gender.</w:t>
            </w:r>
          </w:p>
        </w:tc>
        <w:tc>
          <w:tcPr>
            <w:tcW w:w="1002"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9,4</w:t>
            </w:r>
          </w:p>
        </w:tc>
        <w:tc>
          <w:tcPr>
            <w:tcW w:w="99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25,5</w:t>
            </w:r>
          </w:p>
        </w:tc>
        <w:tc>
          <w:tcPr>
            <w:tcW w:w="985"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65,1</w:t>
            </w:r>
          </w:p>
        </w:tc>
      </w:tr>
      <w:tr w:rsidR="00C1695E" w:rsidRPr="00C1695E" w:rsidTr="00B9662B">
        <w:trPr>
          <w:trHeight w:val="759"/>
        </w:trPr>
        <w:tc>
          <w:tcPr>
            <w:tcW w:w="5103"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rPr>
                <w:rFonts w:ascii="Times New Roman" w:eastAsia="Times New Roman" w:hAnsi="Times New Roman" w:cs="Times New Roman"/>
                <w:color w:val="000000"/>
                <w:lang w:val="en-US" w:eastAsia="hr-HR"/>
              </w:rPr>
            </w:pPr>
            <w:bookmarkStart w:id="5" w:name="_Hlk32533904"/>
            <w:r w:rsidRPr="00C1695E">
              <w:rPr>
                <w:rFonts w:ascii="Times New Roman" w:eastAsia="Times New Roman" w:hAnsi="Times New Roman" w:cs="Times New Roman"/>
                <w:color w:val="000000"/>
                <w:lang w:val="en-US" w:eastAsia="hr-HR"/>
              </w:rPr>
              <w:t>Books and picture books for children should have the equal number of female and male main characters</w:t>
            </w:r>
            <w:bookmarkEnd w:id="5"/>
            <w:r w:rsidRPr="00C1695E">
              <w:rPr>
                <w:rFonts w:ascii="Times New Roman" w:eastAsia="Times New Roman" w:hAnsi="Times New Roman" w:cs="Times New Roman"/>
                <w:color w:val="000000"/>
                <w:lang w:val="en-US" w:eastAsia="hr-HR"/>
              </w:rPr>
              <w:t>.</w:t>
            </w:r>
          </w:p>
        </w:tc>
        <w:tc>
          <w:tcPr>
            <w:tcW w:w="1002"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20</w:t>
            </w:r>
          </w:p>
        </w:tc>
        <w:tc>
          <w:tcPr>
            <w:tcW w:w="99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20,4</w:t>
            </w:r>
          </w:p>
        </w:tc>
        <w:tc>
          <w:tcPr>
            <w:tcW w:w="985"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val="en-US" w:eastAsia="hr-HR"/>
              </w:rPr>
            </w:pPr>
            <w:r w:rsidRPr="00C1695E">
              <w:rPr>
                <w:rFonts w:ascii="Times New Roman" w:eastAsia="Times New Roman" w:hAnsi="Times New Roman" w:cs="Times New Roman"/>
                <w:color w:val="000000"/>
                <w:lang w:val="en-US" w:eastAsia="hr-HR"/>
              </w:rPr>
              <w:t>59,6</w:t>
            </w:r>
          </w:p>
        </w:tc>
      </w:tr>
      <w:tr w:rsidR="00C1695E" w:rsidRPr="00C1695E" w:rsidTr="00B9662B">
        <w:trPr>
          <w:trHeight w:val="759"/>
        </w:trPr>
        <w:tc>
          <w:tcPr>
            <w:tcW w:w="5103"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Teachers should be more lenient to the mischiefs of boys than to those of girls.</w:t>
            </w:r>
          </w:p>
        </w:tc>
        <w:tc>
          <w:tcPr>
            <w:tcW w:w="1002"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94,1</w:t>
            </w:r>
          </w:p>
        </w:tc>
        <w:tc>
          <w:tcPr>
            <w:tcW w:w="99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4,7</w:t>
            </w:r>
          </w:p>
        </w:tc>
        <w:tc>
          <w:tcPr>
            <w:tcW w:w="985"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1,2</w:t>
            </w:r>
          </w:p>
        </w:tc>
      </w:tr>
      <w:tr w:rsidR="00C1695E" w:rsidRPr="00C1695E" w:rsidTr="00B9662B">
        <w:trPr>
          <w:trHeight w:val="759"/>
        </w:trPr>
        <w:tc>
          <w:tcPr>
            <w:tcW w:w="5103"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 xml:space="preserve">Early childhood education is not a male occupation. </w:t>
            </w:r>
          </w:p>
        </w:tc>
        <w:tc>
          <w:tcPr>
            <w:tcW w:w="1002"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94,1</w:t>
            </w:r>
          </w:p>
        </w:tc>
        <w:tc>
          <w:tcPr>
            <w:tcW w:w="99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3,4</w:t>
            </w:r>
          </w:p>
        </w:tc>
        <w:tc>
          <w:tcPr>
            <w:tcW w:w="985"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2,5</w:t>
            </w:r>
          </w:p>
        </w:tc>
      </w:tr>
      <w:tr w:rsidR="00C1695E" w:rsidRPr="00C1695E" w:rsidTr="00B9662B">
        <w:trPr>
          <w:trHeight w:val="759"/>
        </w:trPr>
        <w:tc>
          <w:tcPr>
            <w:tcW w:w="5103"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Early childhood education is a more appropriate profession for women because they are by nature more caring and compassionate.</w:t>
            </w:r>
          </w:p>
        </w:tc>
        <w:tc>
          <w:tcPr>
            <w:tcW w:w="1002"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76,2</w:t>
            </w:r>
          </w:p>
        </w:tc>
        <w:tc>
          <w:tcPr>
            <w:tcW w:w="99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13,2</w:t>
            </w:r>
          </w:p>
        </w:tc>
        <w:tc>
          <w:tcPr>
            <w:tcW w:w="985"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10,6</w:t>
            </w:r>
          </w:p>
        </w:tc>
      </w:tr>
      <w:tr w:rsidR="00C1695E" w:rsidRPr="00C1695E" w:rsidTr="00B9662B">
        <w:trPr>
          <w:trHeight w:val="759"/>
        </w:trPr>
        <w:tc>
          <w:tcPr>
            <w:tcW w:w="5103" w:type="dxa"/>
            <w:tcBorders>
              <w:top w:val="nil"/>
              <w:left w:val="nil"/>
              <w:bottom w:val="nil"/>
              <w:right w:val="single" w:sz="4" w:space="0" w:color="auto"/>
            </w:tcBorders>
            <w:shd w:val="clear" w:color="auto" w:fill="FFFFFF" w:themeFill="background1"/>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eastAsia="hr-HR"/>
              </w:rPr>
            </w:pPr>
            <w:bookmarkStart w:id="6" w:name="_Hlk32532308"/>
            <w:r w:rsidRPr="00C1695E">
              <w:rPr>
                <w:rFonts w:ascii="Times New Roman" w:eastAsia="Times New Roman" w:hAnsi="Times New Roman" w:cs="Times New Roman"/>
                <w:color w:val="000000"/>
                <w:lang w:val="en-US" w:eastAsia="hr-HR"/>
              </w:rPr>
              <w:t>Female early childhood educators are more caring and gentler than male educators.</w:t>
            </w:r>
            <w:bookmarkEnd w:id="6"/>
          </w:p>
        </w:tc>
        <w:tc>
          <w:tcPr>
            <w:tcW w:w="1002"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75,3</w:t>
            </w:r>
          </w:p>
        </w:tc>
        <w:tc>
          <w:tcPr>
            <w:tcW w:w="990"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15,3</w:t>
            </w:r>
          </w:p>
        </w:tc>
        <w:tc>
          <w:tcPr>
            <w:tcW w:w="985" w:type="dxa"/>
            <w:tcBorders>
              <w:top w:val="nil"/>
              <w:left w:val="nil"/>
              <w:bottom w:val="nil"/>
              <w:right w:val="nil"/>
            </w:tcBorders>
            <w:shd w:val="clear" w:color="auto" w:fill="FFFFFF" w:themeFill="background1"/>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9,4</w:t>
            </w:r>
          </w:p>
        </w:tc>
      </w:tr>
      <w:tr w:rsidR="00C1695E" w:rsidRPr="00C1695E" w:rsidTr="00B9662B">
        <w:trPr>
          <w:trHeight w:val="759"/>
        </w:trPr>
        <w:tc>
          <w:tcPr>
            <w:tcW w:w="5103" w:type="dxa"/>
            <w:tcBorders>
              <w:top w:val="nil"/>
              <w:left w:val="nil"/>
              <w:bottom w:val="nil"/>
              <w:right w:val="single" w:sz="4" w:space="0" w:color="auto"/>
            </w:tcBorders>
            <w:shd w:val="clear" w:color="auto" w:fill="D5DCE4" w:themeFill="text2" w:themeFillTint="33"/>
            <w:vAlign w:val="center"/>
            <w:hideMark/>
          </w:tcPr>
          <w:p w:rsidR="00C1695E" w:rsidRPr="00C1695E" w:rsidRDefault="00C1695E" w:rsidP="00C1695E">
            <w:pPr>
              <w:spacing w:after="0" w:line="240" w:lineRule="auto"/>
              <w:jc w:val="both"/>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lastRenderedPageBreak/>
              <w:t>In kindergarten there should be separate toys for boys and for girls.</w:t>
            </w:r>
          </w:p>
        </w:tc>
        <w:tc>
          <w:tcPr>
            <w:tcW w:w="1002"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95,3</w:t>
            </w:r>
          </w:p>
        </w:tc>
        <w:tc>
          <w:tcPr>
            <w:tcW w:w="990"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3</w:t>
            </w:r>
          </w:p>
        </w:tc>
        <w:tc>
          <w:tcPr>
            <w:tcW w:w="985" w:type="dxa"/>
            <w:tcBorders>
              <w:top w:val="nil"/>
              <w:left w:val="nil"/>
              <w:bottom w:val="nil"/>
              <w:right w:val="nil"/>
            </w:tcBorders>
            <w:shd w:val="clear" w:color="auto" w:fill="D5DCE4" w:themeFill="text2" w:themeFillTint="33"/>
            <w:vAlign w:val="center"/>
            <w:hideMark/>
          </w:tcPr>
          <w:p w:rsidR="00C1695E" w:rsidRPr="00C1695E" w:rsidRDefault="00C1695E" w:rsidP="00C1695E">
            <w:pPr>
              <w:spacing w:after="0" w:line="240" w:lineRule="auto"/>
              <w:jc w:val="right"/>
              <w:rPr>
                <w:rFonts w:ascii="Times New Roman" w:eastAsia="Times New Roman" w:hAnsi="Times New Roman" w:cs="Times New Roman"/>
                <w:color w:val="000000"/>
                <w:lang w:eastAsia="hr-HR"/>
              </w:rPr>
            </w:pPr>
            <w:r w:rsidRPr="00C1695E">
              <w:rPr>
                <w:rFonts w:ascii="Times New Roman" w:eastAsia="Times New Roman" w:hAnsi="Times New Roman" w:cs="Times New Roman"/>
                <w:color w:val="000000"/>
                <w:lang w:val="en-US" w:eastAsia="hr-HR"/>
              </w:rPr>
              <w:t>1,7</w:t>
            </w:r>
          </w:p>
        </w:tc>
      </w:tr>
    </w:tbl>
    <w:p w:rsidR="00C1695E" w:rsidRPr="00C1695E" w:rsidRDefault="00C1695E" w:rsidP="00C1695E">
      <w:pPr>
        <w:spacing w:after="200" w:line="240" w:lineRule="auto"/>
        <w:rPr>
          <w:rFonts w:ascii="Times New Roman" w:eastAsiaTheme="minorEastAsia" w:hAnsi="Times New Roman" w:cs="Times New Roman"/>
          <w:sz w:val="24"/>
          <w:szCs w:val="24"/>
          <w:lang w:val="en-GB" w:eastAsia="hr-HR"/>
        </w:rPr>
      </w:pPr>
    </w:p>
    <w:p w:rsidR="00C1695E" w:rsidRPr="00C1695E" w:rsidRDefault="00C1695E" w:rsidP="00C1695E">
      <w:pPr>
        <w:autoSpaceDE w:val="0"/>
        <w:autoSpaceDN w:val="0"/>
        <w:adjustRightInd w:val="0"/>
        <w:spacing w:after="0" w:line="240" w:lineRule="auto"/>
        <w:jc w:val="both"/>
        <w:rPr>
          <w:rFonts w:ascii="Times New Roman" w:hAnsi="Times New Roman" w:cs="Times New Roman"/>
          <w:b/>
          <w:bCs/>
          <w:sz w:val="24"/>
          <w:szCs w:val="24"/>
          <w:lang w:val="en-GB"/>
        </w:rPr>
      </w:pPr>
      <w:r w:rsidRPr="00C1695E">
        <w:rPr>
          <w:rFonts w:ascii="Times New Roman" w:hAnsi="Times New Roman" w:cs="Times New Roman"/>
          <w:b/>
          <w:bCs/>
          <w:sz w:val="24"/>
          <w:szCs w:val="24"/>
          <w:lang w:val="en-GB"/>
        </w:rPr>
        <w:t>Conclusion</w:t>
      </w:r>
    </w:p>
    <w:p w:rsidR="00C1695E" w:rsidRPr="00C1695E" w:rsidRDefault="00C1695E" w:rsidP="00C1695E">
      <w:pPr>
        <w:autoSpaceDE w:val="0"/>
        <w:autoSpaceDN w:val="0"/>
        <w:adjustRightInd w:val="0"/>
        <w:spacing w:after="0" w:line="240" w:lineRule="auto"/>
        <w:jc w:val="both"/>
        <w:rPr>
          <w:rFonts w:ascii="Times New Roman" w:hAnsi="Times New Roman" w:cs="Times New Roman"/>
          <w:b/>
          <w:bCs/>
          <w:sz w:val="24"/>
          <w:szCs w:val="24"/>
          <w:lang w:val="en-GB"/>
        </w:rPr>
      </w:pPr>
    </w:p>
    <w:p w:rsidR="00C1695E" w:rsidRPr="00C1695E" w:rsidRDefault="00C1695E" w:rsidP="00C1695E">
      <w:pPr>
        <w:autoSpaceDE w:val="0"/>
        <w:autoSpaceDN w:val="0"/>
        <w:adjustRightInd w:val="0"/>
        <w:spacing w:after="0" w:line="240" w:lineRule="auto"/>
        <w:jc w:val="both"/>
        <w:rPr>
          <w:rFonts w:ascii="Times New Roman" w:eastAsia="TimesNewRomanPSMT" w:hAnsi="Times New Roman" w:cs="Times New Roman"/>
          <w:sz w:val="24"/>
          <w:szCs w:val="24"/>
          <w:lang w:val="en-GB"/>
        </w:rPr>
      </w:pPr>
      <w:r w:rsidRPr="00C1695E">
        <w:rPr>
          <w:rFonts w:ascii="Times New Roman" w:eastAsia="TimesNewRomanPSMT" w:hAnsi="Times New Roman" w:cs="Times New Roman"/>
          <w:sz w:val="24"/>
          <w:szCs w:val="24"/>
          <w:lang w:val="en-GB"/>
        </w:rPr>
        <w:t>In this paper we have put together several perspectives of the same problem.</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Early childhood and preschool education is analysed through the philosophical</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lens approaching the phenomenon of education in the context of the</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manipulation/liberation of the individual, through the feminist lens that understands</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education as a vehicle towards gender just society and warns against</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the pitfalls of the marginalization of social transformation in favour of market</w:t>
      </w:r>
      <w:r>
        <w:rPr>
          <w:rFonts w:ascii="Times New Roman" w:eastAsia="TimesNewRomanPSMT" w:hAnsi="Times New Roman" w:cs="Times New Roman"/>
          <w:sz w:val="24"/>
          <w:szCs w:val="24"/>
          <w:lang w:val="en-GB"/>
        </w:rPr>
        <w:t>-</w:t>
      </w:r>
      <w:r w:rsidRPr="00C1695E">
        <w:rPr>
          <w:rFonts w:ascii="Times New Roman" w:eastAsia="TimesNewRomanPSMT" w:hAnsi="Times New Roman" w:cs="Times New Roman"/>
          <w:sz w:val="24"/>
          <w:szCs w:val="24"/>
          <w:lang w:val="en-GB"/>
        </w:rPr>
        <w:t>economic</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well-being, and, in connection with the latter, through economic</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lens emphasizing numerous difficulties of a profession that fails to stand up</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for a fair economic evaluation of its work.</w:t>
      </w:r>
    </w:p>
    <w:p w:rsidR="00C1695E" w:rsidRPr="00C1695E" w:rsidRDefault="00C1695E" w:rsidP="00C1695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C1695E">
        <w:rPr>
          <w:rFonts w:ascii="Times New Roman" w:eastAsia="TimesNewRomanPSMT" w:hAnsi="Times New Roman" w:cs="Times New Roman"/>
          <w:sz w:val="24"/>
          <w:szCs w:val="24"/>
          <w:lang w:val="en-GB"/>
        </w:rPr>
        <w:t xml:space="preserve">Generally speaking, when it comes to the first aspect of our topic </w:t>
      </w:r>
      <w:r w:rsidRPr="00C1695E">
        <w:rPr>
          <w:rFonts w:ascii="Times New Roman" w:eastAsia="TimesNewRomanPSMT" w:hAnsi="Times New Roman" w:cs="Times New Roman" w:hint="eastAsia"/>
          <w:sz w:val="24"/>
          <w:szCs w:val="24"/>
          <w:lang w:val="en-GB"/>
        </w:rPr>
        <w:t>–</w:t>
      </w:r>
      <w:r w:rsidRPr="00C1695E">
        <w:rPr>
          <w:rFonts w:ascii="Times New Roman" w:eastAsia="TimesNewRomanPSMT" w:hAnsi="Times New Roman" w:cs="Times New Roman"/>
          <w:sz w:val="24"/>
          <w:szCs w:val="24"/>
          <w:lang w:val="en-GB"/>
        </w:rPr>
        <w:t xml:space="preserve"> a</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philosophical understanding of the problem of education, we can say that this</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is an understanding of education as a mechanism for building the independent</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and creative personality of each individual. When it comes to the gender aspect,</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especially the understanding of the phenomenon of gender equality, we</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see a significant social imbalance. Despite all the mechanisms of equalization,</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either through educational interventions or through social measures, there is</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a strong stratification that does not support women in choosing their role in</w:t>
      </w:r>
    </w:p>
    <w:p w:rsidR="00C1695E" w:rsidRDefault="00C1695E" w:rsidP="00C1695E">
      <w:pPr>
        <w:autoSpaceDE w:val="0"/>
        <w:autoSpaceDN w:val="0"/>
        <w:adjustRightInd w:val="0"/>
        <w:spacing w:after="0" w:line="240" w:lineRule="auto"/>
        <w:jc w:val="both"/>
        <w:rPr>
          <w:rFonts w:ascii="Times New Roman" w:eastAsia="TimesNewRomanPSMT" w:hAnsi="Times New Roman" w:cs="Times New Roman"/>
          <w:sz w:val="24"/>
          <w:szCs w:val="24"/>
          <w:lang w:val="en-GB"/>
        </w:rPr>
      </w:pPr>
      <w:r w:rsidRPr="00C1695E">
        <w:rPr>
          <w:rFonts w:ascii="Times New Roman" w:eastAsia="TimesNewRomanPSMT" w:hAnsi="Times New Roman" w:cs="Times New Roman"/>
          <w:sz w:val="24"/>
          <w:szCs w:val="24"/>
          <w:lang w:val="en-GB"/>
        </w:rPr>
        <w:t>society. The third aspect, the economic one, leads us to the conclusion that</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right to participation does not lead to equal valorisation, meaning that there is</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 xml:space="preserve">a strong demand for the revaluation of the </w:t>
      </w:r>
      <w:r w:rsidR="008449E0">
        <w:rPr>
          <w:rFonts w:ascii="Times New Roman" w:eastAsia="TimesNewRomanPSMT" w:hAnsi="Times New Roman" w:cs="Times New Roman"/>
          <w:sz w:val="24"/>
          <w:szCs w:val="24"/>
          <w:lang w:val="en-GB"/>
        </w:rPr>
        <w:t>teaching</w:t>
      </w:r>
      <w:r w:rsidRPr="00C1695E">
        <w:rPr>
          <w:rFonts w:ascii="Times New Roman" w:eastAsia="TimesNewRomanPSMT" w:hAnsi="Times New Roman" w:cs="Times New Roman"/>
          <w:sz w:val="24"/>
          <w:szCs w:val="24"/>
          <w:lang w:val="en-GB"/>
        </w:rPr>
        <w:t xml:space="preserve"> profession, but also for</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the revaluation of the role from which it is allegedly derived. In both cases the</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problem lies in the exploitation and marginalisation of women</w:t>
      </w:r>
      <w:r w:rsidRPr="00C1695E">
        <w:rPr>
          <w:rFonts w:ascii="Times New Roman" w:eastAsia="TimesNewRomanPSMT" w:hAnsi="Times New Roman" w:cs="Times New Roman" w:hint="eastAsia"/>
          <w:sz w:val="24"/>
          <w:szCs w:val="24"/>
          <w:lang w:val="en-GB"/>
        </w:rPr>
        <w:t>’</w:t>
      </w:r>
      <w:r w:rsidRPr="00C1695E">
        <w:rPr>
          <w:rFonts w:ascii="Times New Roman" w:eastAsia="TimesNewRomanPSMT" w:hAnsi="Times New Roman" w:cs="Times New Roman"/>
          <w:sz w:val="24"/>
          <w:szCs w:val="24"/>
          <w:lang w:val="en-GB"/>
        </w:rPr>
        <w:t>s work.</w:t>
      </w:r>
      <w:r>
        <w:rPr>
          <w:rFonts w:ascii="Times New Roman" w:eastAsia="TimesNewRomanPSMT" w:hAnsi="Times New Roman" w:cs="Times New Roman"/>
          <w:sz w:val="24"/>
          <w:szCs w:val="24"/>
          <w:lang w:val="en-GB"/>
        </w:rPr>
        <w:t xml:space="preserve"> </w:t>
      </w:r>
    </w:p>
    <w:p w:rsidR="00C1695E" w:rsidRDefault="00C1695E" w:rsidP="00C1695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r w:rsidRPr="00C1695E">
        <w:rPr>
          <w:rFonts w:ascii="Times New Roman" w:eastAsia="TimesNewRomanPSMT" w:hAnsi="Times New Roman" w:cs="Times New Roman"/>
          <w:sz w:val="24"/>
          <w:szCs w:val="24"/>
          <w:lang w:val="en-GB"/>
        </w:rPr>
        <w:t>Taking all this into consideration, we believe that this research has shed</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light on the fundamental problems related to the perception of education as a</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profession in society, as well as to the gender relations within that profession.</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The fact that this can be viewed from an economic angle tells us that shifts in</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the understanding of social relations are only part of the constructed structure</w:t>
      </w:r>
      <w:r>
        <w:rPr>
          <w:rFonts w:ascii="Times New Roman" w:eastAsia="TimesNewRomanPSMT" w:hAnsi="Times New Roman" w:cs="Times New Roman"/>
          <w:sz w:val="24"/>
          <w:szCs w:val="24"/>
          <w:lang w:val="en-GB"/>
        </w:rPr>
        <w:t xml:space="preserve"> </w:t>
      </w:r>
      <w:r w:rsidRPr="00C1695E">
        <w:rPr>
          <w:rFonts w:ascii="Times New Roman" w:eastAsia="TimesNewRomanPSMT" w:hAnsi="Times New Roman" w:cs="Times New Roman"/>
          <w:sz w:val="24"/>
          <w:szCs w:val="24"/>
          <w:lang w:val="en-GB"/>
        </w:rPr>
        <w:t>of (gender) equality. We can conclude that the debate on equality is the most important part of every education, especially the one within the socially most important professions such as the educational one.</w:t>
      </w:r>
    </w:p>
    <w:p w:rsidR="00B9662B" w:rsidRPr="00C1695E" w:rsidRDefault="00B9662B" w:rsidP="00C1695E">
      <w:pPr>
        <w:autoSpaceDE w:val="0"/>
        <w:autoSpaceDN w:val="0"/>
        <w:adjustRightInd w:val="0"/>
        <w:spacing w:after="0" w:line="240" w:lineRule="auto"/>
        <w:ind w:firstLine="708"/>
        <w:jc w:val="both"/>
        <w:rPr>
          <w:rFonts w:ascii="Times New Roman" w:eastAsia="TimesNewRomanPSMT" w:hAnsi="Times New Roman" w:cs="Times New Roman"/>
          <w:sz w:val="24"/>
          <w:szCs w:val="24"/>
          <w:lang w:val="en-GB"/>
        </w:rPr>
      </w:pPr>
    </w:p>
    <w:p w:rsidR="00C1695E" w:rsidRPr="00C1695E" w:rsidRDefault="00C1695E" w:rsidP="00C1695E">
      <w:pPr>
        <w:spacing w:after="200" w:line="240" w:lineRule="auto"/>
        <w:jc w:val="both"/>
        <w:rPr>
          <w:rFonts w:ascii="Times New Roman" w:eastAsiaTheme="minorEastAsia" w:hAnsi="Times New Roman" w:cs="Times New Roman"/>
          <w:sz w:val="24"/>
          <w:szCs w:val="24"/>
          <w:lang w:val="en-GB" w:eastAsia="hr-HR"/>
        </w:rPr>
      </w:pPr>
    </w:p>
    <w:p w:rsidR="00B9662B" w:rsidRDefault="00B9662B" w:rsidP="00B9662B">
      <w:pPr>
        <w:autoSpaceDE w:val="0"/>
        <w:autoSpaceDN w:val="0"/>
        <w:adjustRightInd w:val="0"/>
        <w:spacing w:after="0" w:line="240" w:lineRule="auto"/>
        <w:jc w:val="both"/>
        <w:rPr>
          <w:rFonts w:ascii="Times New Roman" w:hAnsi="Times New Roman" w:cs="Times New Roman"/>
          <w:b/>
          <w:bCs/>
          <w:sz w:val="24"/>
          <w:szCs w:val="24"/>
          <w:lang w:val="en-GB"/>
        </w:rPr>
      </w:pPr>
      <w:r w:rsidRPr="00B9662B">
        <w:rPr>
          <w:rFonts w:ascii="Times New Roman" w:hAnsi="Times New Roman" w:cs="Times New Roman"/>
          <w:b/>
          <w:bCs/>
          <w:sz w:val="24"/>
          <w:szCs w:val="24"/>
          <w:lang w:val="en-GB"/>
        </w:rPr>
        <w:t>Bibliography</w:t>
      </w:r>
    </w:p>
    <w:p w:rsidR="00B9662B" w:rsidRPr="00B9662B" w:rsidRDefault="00B9662B" w:rsidP="00B9662B">
      <w:pPr>
        <w:autoSpaceDE w:val="0"/>
        <w:autoSpaceDN w:val="0"/>
        <w:adjustRightInd w:val="0"/>
        <w:spacing w:after="0" w:line="240" w:lineRule="auto"/>
        <w:jc w:val="both"/>
        <w:rPr>
          <w:rFonts w:ascii="Times New Roman" w:hAnsi="Times New Roman" w:cs="Times New Roman"/>
          <w:b/>
          <w:bCs/>
          <w:sz w:val="24"/>
          <w:szCs w:val="24"/>
          <w:lang w:val="en-GB"/>
        </w:rPr>
      </w:pP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B9662B">
        <w:rPr>
          <w:rFonts w:ascii="Times New Roman" w:eastAsia="TimesNewRomanPSMT" w:hAnsi="Times New Roman" w:cs="Times New Roman"/>
          <w:sz w:val="24"/>
          <w:szCs w:val="24"/>
          <w:lang w:val="en-GB"/>
        </w:rPr>
        <w:t>Abudari</w:t>
      </w:r>
      <w:proofErr w:type="spellEnd"/>
      <w:r w:rsidRPr="00B9662B">
        <w:rPr>
          <w:rFonts w:ascii="Times New Roman" w:eastAsia="TimesNewRomanPSMT" w:hAnsi="Times New Roman" w:cs="Times New Roman"/>
          <w:sz w:val="24"/>
          <w:szCs w:val="24"/>
          <w:lang w:val="en-GB"/>
        </w:rPr>
        <w:t>, M. O.; Ibrahim, A. F.; Aly, A. A. (2016): “’Men</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in</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nursing’ as viewed</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by male</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students in secondary schools”. </w:t>
      </w:r>
      <w:r w:rsidRPr="00B9662B">
        <w:rPr>
          <w:rFonts w:ascii="Times New Roman" w:eastAsia="TimesNewRomanPS-ItalicMT" w:hAnsi="Times New Roman" w:cs="Times New Roman"/>
          <w:i/>
          <w:iCs/>
          <w:sz w:val="24"/>
          <w:szCs w:val="24"/>
          <w:lang w:val="en-GB"/>
        </w:rPr>
        <w:t>Clinical Nursing Studies</w:t>
      </w:r>
      <w:r w:rsidRPr="00B9662B">
        <w:rPr>
          <w:rFonts w:ascii="Times New Roman" w:eastAsia="TimesNewRomanPSMT" w:hAnsi="Times New Roman" w:cs="Times New Roman"/>
          <w:sz w:val="24"/>
          <w:szCs w:val="24"/>
          <w:lang w:val="en-GB"/>
        </w:rPr>
        <w:t>. 4 (2): 41–47.</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 xml:space="preserve">Bauman, Z. (2007): </w:t>
      </w:r>
      <w:r w:rsidRPr="00B9662B">
        <w:rPr>
          <w:rFonts w:ascii="Times New Roman" w:eastAsia="TimesNewRomanPS-ItalicMT" w:hAnsi="Times New Roman" w:cs="Times New Roman"/>
          <w:i/>
          <w:iCs/>
          <w:sz w:val="24"/>
          <w:szCs w:val="24"/>
          <w:lang w:val="en-GB"/>
        </w:rPr>
        <w:t>Consuming Life</w:t>
      </w:r>
      <w:r w:rsidRPr="00B9662B">
        <w:rPr>
          <w:rFonts w:ascii="Times New Roman" w:eastAsia="TimesNewRomanPSMT" w:hAnsi="Times New Roman" w:cs="Times New Roman"/>
          <w:sz w:val="24"/>
          <w:szCs w:val="24"/>
          <w:lang w:val="en-GB"/>
        </w:rPr>
        <w:t>. New York, London: Polity.</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Blaise. M.; Andrew. Y. (2005): “How ‘bad’ can it be</w:t>
      </w:r>
      <w:proofErr w:type="gramStart"/>
      <w:r w:rsidRPr="00B9662B">
        <w:rPr>
          <w:rFonts w:ascii="Times New Roman" w:eastAsia="TimesNewRomanPSMT" w:hAnsi="Times New Roman" w:cs="Times New Roman"/>
          <w:sz w:val="24"/>
          <w:szCs w:val="24"/>
          <w:lang w:val="en-GB"/>
        </w:rPr>
        <w:t>?:</w:t>
      </w:r>
      <w:proofErr w:type="gramEnd"/>
      <w:r w:rsidRPr="00B9662B">
        <w:rPr>
          <w:rFonts w:ascii="Times New Roman" w:eastAsia="TimesNewRomanPSMT" w:hAnsi="Times New Roman" w:cs="Times New Roman"/>
          <w:sz w:val="24"/>
          <w:szCs w:val="24"/>
          <w:lang w:val="en-GB"/>
        </w:rPr>
        <w:t xml:space="preserve"> Troubling gender, sexuality,</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and early childhood teaching”. In N. Yelland (ed.): </w:t>
      </w:r>
      <w:r w:rsidRPr="00B9662B">
        <w:rPr>
          <w:rFonts w:ascii="Times New Roman" w:eastAsia="TimesNewRomanPS-ItalicMT" w:hAnsi="Times New Roman" w:cs="Times New Roman"/>
          <w:i/>
          <w:iCs/>
          <w:sz w:val="24"/>
          <w:szCs w:val="24"/>
          <w:lang w:val="en-GB"/>
        </w:rPr>
        <w:t>Critical issues in early childhood</w:t>
      </w:r>
      <w:r>
        <w:rPr>
          <w:rFonts w:ascii="Times New Roman" w:eastAsia="TimesNewRomanPS-ItalicMT" w:hAnsi="Times New Roman" w:cs="Times New Roman"/>
          <w:i/>
          <w:iCs/>
          <w:sz w:val="24"/>
          <w:szCs w:val="24"/>
          <w:lang w:val="en-GB"/>
        </w:rPr>
        <w:t xml:space="preserve"> </w:t>
      </w:r>
      <w:r w:rsidRPr="00B9662B">
        <w:rPr>
          <w:rFonts w:ascii="Times New Roman" w:eastAsia="TimesNewRomanPSMT" w:hAnsi="Times New Roman" w:cs="Times New Roman"/>
          <w:sz w:val="24"/>
          <w:szCs w:val="24"/>
          <w:lang w:val="en-GB"/>
        </w:rPr>
        <w:t>(pp. 49–57). New York: Open University Press.</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B9662B">
        <w:rPr>
          <w:rFonts w:ascii="Times New Roman" w:eastAsia="TimesNewRomanPSMT" w:hAnsi="Times New Roman" w:cs="Times New Roman"/>
          <w:sz w:val="24"/>
          <w:szCs w:val="24"/>
          <w:lang w:val="en-GB"/>
        </w:rPr>
        <w:t>Borić</w:t>
      </w:r>
      <w:proofErr w:type="spellEnd"/>
      <w:r w:rsidRPr="00B9662B">
        <w:rPr>
          <w:rFonts w:ascii="Times New Roman" w:eastAsia="TimesNewRomanPSMT" w:hAnsi="Times New Roman" w:cs="Times New Roman"/>
          <w:sz w:val="24"/>
          <w:szCs w:val="24"/>
          <w:lang w:val="en-GB"/>
        </w:rPr>
        <w:t xml:space="preserve">, R. (ed.) (2007): </w:t>
      </w:r>
      <w:proofErr w:type="spellStart"/>
      <w:r w:rsidRPr="00B9662B">
        <w:rPr>
          <w:rFonts w:ascii="Times New Roman" w:eastAsia="TimesNewRomanPS-ItalicMT" w:hAnsi="Times New Roman" w:cs="Times New Roman"/>
          <w:i/>
          <w:iCs/>
          <w:sz w:val="24"/>
          <w:szCs w:val="24"/>
          <w:lang w:val="en-GB"/>
        </w:rPr>
        <w:t>Pojmovnik</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rodne</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terminologije</w:t>
      </w:r>
      <w:proofErr w:type="spellEnd"/>
      <w:r w:rsidRPr="00B9662B">
        <w:rPr>
          <w:rFonts w:ascii="Times New Roman" w:eastAsia="TimesNewRomanPSMT" w:hAnsi="Times New Roman" w:cs="Times New Roman"/>
          <w:sz w:val="24"/>
          <w:szCs w:val="24"/>
          <w:lang w:val="en-GB"/>
        </w:rPr>
        <w:t>. Zagreb: Gender Equality Office,</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Government of the Republic of Croatia.</w:t>
      </w:r>
    </w:p>
    <w:p w:rsid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lastRenderedPageBreak/>
        <w:t>Chen, E. S. L.; Rao, N. (2011): “Gender Socialization in Chinese Kindergartens:</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Teachers’ Contributions Sex Roles”. </w:t>
      </w:r>
      <w:r w:rsidRPr="00B9662B">
        <w:rPr>
          <w:rFonts w:ascii="Times New Roman" w:eastAsia="TimesNewRomanPS-ItalicMT" w:hAnsi="Times New Roman" w:cs="Times New Roman"/>
          <w:i/>
          <w:iCs/>
          <w:sz w:val="24"/>
          <w:szCs w:val="24"/>
          <w:lang w:val="en-GB"/>
        </w:rPr>
        <w:t>Sex Roles</w:t>
      </w:r>
      <w:r w:rsidRPr="00B9662B">
        <w:rPr>
          <w:rFonts w:ascii="Times New Roman" w:eastAsia="TimesNewRomanPSMT" w:hAnsi="Times New Roman" w:cs="Times New Roman"/>
          <w:sz w:val="24"/>
          <w:szCs w:val="24"/>
          <w:lang w:val="en-GB"/>
        </w:rPr>
        <w:t xml:space="preserve">. 64 (1–2): 103–116. </w:t>
      </w:r>
      <w:r>
        <w:rPr>
          <w:rFonts w:ascii="Times New Roman" w:eastAsia="TimesNewRomanPSMT" w:hAnsi="Times New Roman" w:cs="Times New Roman"/>
          <w:sz w:val="24"/>
          <w:szCs w:val="24"/>
          <w:lang w:val="en-GB"/>
        </w:rPr>
        <w:t xml:space="preserve">At: </w:t>
      </w:r>
      <w:r w:rsidRPr="00B9662B">
        <w:rPr>
          <w:rFonts w:ascii="Times New Roman" w:eastAsia="TimesNewRomanPSMT" w:hAnsi="Times New Roman" w:cs="Times New Roman"/>
          <w:sz w:val="24"/>
          <w:szCs w:val="24"/>
          <w:lang w:val="en-GB"/>
        </w:rPr>
        <w:t>https://www.ncbi.nlm.nih.gov/pmc/articles/PMC3016075/</w:t>
      </w:r>
      <w:r>
        <w:rPr>
          <w:rFonts w:ascii="Times New Roman" w:eastAsia="TimesNewRomanPSMT" w:hAnsi="Times New Roman" w:cs="Times New Roman"/>
          <w:sz w:val="24"/>
          <w:szCs w:val="24"/>
          <w:lang w:val="en-GB"/>
        </w:rPr>
        <w:t xml:space="preserve"> </w:t>
      </w:r>
      <w:r w:rsidR="004E6F96">
        <w:rPr>
          <w:rFonts w:ascii="Times New Roman" w:eastAsia="TimesNewRomanPSMT" w:hAnsi="Times New Roman" w:cs="Times New Roman"/>
          <w:sz w:val="24"/>
          <w:szCs w:val="24"/>
          <w:lang w:val="en-GB"/>
        </w:rPr>
        <w:t>(24. 9. 2019.)</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 xml:space="preserve">Dahlberg, G.; Moss, P. (2005): </w:t>
      </w:r>
      <w:r w:rsidRPr="00B9662B">
        <w:rPr>
          <w:rFonts w:ascii="Times New Roman" w:eastAsia="TimesNewRomanPS-ItalicMT" w:hAnsi="Times New Roman" w:cs="Times New Roman"/>
          <w:i/>
          <w:iCs/>
          <w:sz w:val="24"/>
          <w:szCs w:val="24"/>
          <w:lang w:val="en-GB"/>
        </w:rPr>
        <w:t>Ethics and Politics in Early Childhood Education</w:t>
      </w:r>
      <w:r w:rsidRPr="00B9662B">
        <w:rPr>
          <w:rFonts w:ascii="Times New Roman" w:eastAsia="TimesNewRomanPSMT" w:hAnsi="Times New Roman" w:cs="Times New Roman"/>
          <w:sz w:val="24"/>
          <w:szCs w:val="24"/>
          <w:lang w:val="en-GB"/>
        </w:rPr>
        <w:t>.</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London, New York: Routledge Falmer.</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 xml:space="preserve">CBS (2019): </w:t>
      </w:r>
      <w:proofErr w:type="spellStart"/>
      <w:r w:rsidRPr="00B9662B">
        <w:rPr>
          <w:rFonts w:ascii="Times New Roman" w:eastAsia="TimesNewRomanPS-ItalicMT" w:hAnsi="Times New Roman" w:cs="Times New Roman"/>
          <w:i/>
          <w:iCs/>
          <w:sz w:val="24"/>
          <w:szCs w:val="24"/>
          <w:lang w:val="en-GB"/>
        </w:rPr>
        <w:t>Žene</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i</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muškarci</w:t>
      </w:r>
      <w:proofErr w:type="spellEnd"/>
      <w:r w:rsidRPr="00B9662B">
        <w:rPr>
          <w:rFonts w:ascii="Times New Roman" w:eastAsia="TimesNewRomanPS-ItalicMT" w:hAnsi="Times New Roman" w:cs="Times New Roman"/>
          <w:i/>
          <w:iCs/>
          <w:sz w:val="24"/>
          <w:szCs w:val="24"/>
          <w:lang w:val="en-GB"/>
        </w:rPr>
        <w:t xml:space="preserve"> u RH 2019</w:t>
      </w:r>
      <w:r w:rsidRPr="00B9662B">
        <w:rPr>
          <w:rFonts w:ascii="Times New Roman" w:eastAsia="TimesNewRomanPSMT" w:hAnsi="Times New Roman" w:cs="Times New Roman"/>
          <w:sz w:val="24"/>
          <w:szCs w:val="24"/>
          <w:lang w:val="en-GB"/>
        </w:rPr>
        <w:t>. Zagreb: Croatian Bureau of Statistics.</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CBS (2018): “Kindergartens and other legal entities implementing preschool education</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programmes. Beginning of 2017/2018 pedagogic year”. Zagreb: Croatian Bureau</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of Statistics. At: </w:t>
      </w:r>
      <w:r w:rsidR="004E6F96" w:rsidRPr="004E6F96">
        <w:rPr>
          <w:rFonts w:ascii="Times New Roman" w:eastAsia="TimesNewRomanPSMT" w:hAnsi="Times New Roman" w:cs="Times New Roman"/>
          <w:sz w:val="24"/>
          <w:szCs w:val="24"/>
          <w:lang w:val="en-GB"/>
        </w:rPr>
        <w:t xml:space="preserve">https://www.dzs.hr/Hrv_Eng/publication/2019/08-01-08_01_2019.htm </w:t>
      </w:r>
      <w:r w:rsidRPr="00B9662B">
        <w:rPr>
          <w:rFonts w:ascii="Times New Roman" w:eastAsia="TimesNewRomanPSMT" w:hAnsi="Times New Roman" w:cs="Times New Roman"/>
          <w:sz w:val="24"/>
          <w:szCs w:val="24"/>
          <w:lang w:val="en-GB"/>
        </w:rPr>
        <w:t>(5. 11. 2019.).</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 xml:space="preserve">Fagot. I.; Hagan. R.; </w:t>
      </w:r>
      <w:proofErr w:type="spellStart"/>
      <w:r w:rsidRPr="00B9662B">
        <w:rPr>
          <w:rFonts w:ascii="Times New Roman" w:eastAsia="TimesNewRomanPSMT" w:hAnsi="Times New Roman" w:cs="Times New Roman"/>
          <w:sz w:val="24"/>
          <w:szCs w:val="24"/>
          <w:lang w:val="en-GB"/>
        </w:rPr>
        <w:t>Leinbach</w:t>
      </w:r>
      <w:proofErr w:type="spellEnd"/>
      <w:r w:rsidRPr="00B9662B">
        <w:rPr>
          <w:rFonts w:ascii="Times New Roman" w:eastAsia="TimesNewRomanPSMT" w:hAnsi="Times New Roman" w:cs="Times New Roman"/>
          <w:sz w:val="24"/>
          <w:szCs w:val="24"/>
          <w:lang w:val="en-GB"/>
        </w:rPr>
        <w:t xml:space="preserve">, D.; </w:t>
      </w:r>
      <w:proofErr w:type="spellStart"/>
      <w:r w:rsidRPr="00B9662B">
        <w:rPr>
          <w:rFonts w:ascii="Times New Roman" w:eastAsia="TimesNewRomanPSMT" w:hAnsi="Times New Roman" w:cs="Times New Roman"/>
          <w:sz w:val="24"/>
          <w:szCs w:val="24"/>
          <w:lang w:val="en-GB"/>
        </w:rPr>
        <w:t>Kronsberg</w:t>
      </w:r>
      <w:proofErr w:type="spellEnd"/>
      <w:r w:rsidRPr="00B9662B">
        <w:rPr>
          <w:rFonts w:ascii="Times New Roman" w:eastAsia="TimesNewRomanPSMT" w:hAnsi="Times New Roman" w:cs="Times New Roman"/>
          <w:sz w:val="24"/>
          <w:szCs w:val="24"/>
          <w:lang w:val="en-GB"/>
        </w:rPr>
        <w:t>, S. (1985): “Different reaction to assertive</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and communicative acts of toddler boys and girls”. </w:t>
      </w:r>
      <w:r w:rsidRPr="00B9662B">
        <w:rPr>
          <w:rFonts w:ascii="Times New Roman" w:eastAsia="TimesNewRomanPS-ItalicMT" w:hAnsi="Times New Roman" w:cs="Times New Roman"/>
          <w:i/>
          <w:iCs/>
          <w:sz w:val="24"/>
          <w:szCs w:val="24"/>
          <w:lang w:val="en-GB"/>
        </w:rPr>
        <w:t>Child Development</w:t>
      </w:r>
      <w:r w:rsidRPr="00B9662B">
        <w:rPr>
          <w:rFonts w:ascii="Times New Roman" w:eastAsia="TimesNewRomanPSMT" w:hAnsi="Times New Roman" w:cs="Times New Roman"/>
          <w:sz w:val="24"/>
          <w:szCs w:val="24"/>
          <w:lang w:val="en-GB"/>
        </w:rPr>
        <w:t>. 56:</w:t>
      </w:r>
      <w:r w:rsidR="0003709A">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1499–1505.</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 xml:space="preserve">Farquhar, S. et al. (2006): </w:t>
      </w:r>
      <w:r w:rsidRPr="00B9662B">
        <w:rPr>
          <w:rFonts w:ascii="Times New Roman" w:eastAsia="TimesNewRomanPS-ItalicMT" w:hAnsi="Times New Roman" w:cs="Times New Roman"/>
          <w:i/>
          <w:iCs/>
          <w:sz w:val="24"/>
          <w:szCs w:val="24"/>
          <w:lang w:val="en-GB"/>
        </w:rPr>
        <w:t>Men at Work: Sexism in Early Childhood Education</w:t>
      </w:r>
      <w:r w:rsidRPr="00B9662B">
        <w:rPr>
          <w:rFonts w:ascii="Times New Roman" w:eastAsia="TimesNewRomanPSMT" w:hAnsi="Times New Roman" w:cs="Times New Roman"/>
          <w:sz w:val="24"/>
          <w:szCs w:val="24"/>
          <w:lang w:val="en-GB"/>
        </w:rPr>
        <w:t>. At:</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https://www.childforum.com/images/stories/men.at.work.book.pdf (</w:t>
      </w:r>
      <w:r>
        <w:rPr>
          <w:rFonts w:ascii="Times New Roman" w:eastAsia="TimesNewRomanPSMT" w:hAnsi="Times New Roman" w:cs="Times New Roman"/>
          <w:sz w:val="24"/>
          <w:szCs w:val="24"/>
          <w:lang w:val="en-GB"/>
        </w:rPr>
        <w:t>7</w:t>
      </w:r>
      <w:r w:rsidRPr="00B9662B">
        <w:rPr>
          <w:rFonts w:ascii="Times New Roman" w:eastAsia="TimesNewRomanPSMT" w:hAnsi="Times New Roman" w:cs="Times New Roman"/>
          <w:sz w:val="24"/>
          <w:szCs w:val="24"/>
          <w:lang w:val="en-GB"/>
        </w:rPr>
        <w:t xml:space="preserve">. </w:t>
      </w:r>
      <w:r>
        <w:rPr>
          <w:rFonts w:ascii="Times New Roman" w:eastAsia="TimesNewRomanPSMT" w:hAnsi="Times New Roman" w:cs="Times New Roman"/>
          <w:sz w:val="24"/>
          <w:szCs w:val="24"/>
          <w:lang w:val="en-GB"/>
        </w:rPr>
        <w:t>9</w:t>
      </w:r>
      <w:r w:rsidRPr="00B9662B">
        <w:rPr>
          <w:rFonts w:ascii="Times New Roman" w:eastAsia="TimesNewRomanPSMT" w:hAnsi="Times New Roman" w:cs="Times New Roman"/>
          <w:sz w:val="24"/>
          <w:szCs w:val="24"/>
          <w:lang w:val="en-GB"/>
        </w:rPr>
        <w:t>. 2019.).</w:t>
      </w:r>
    </w:p>
    <w:p w:rsidR="004E6F96"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B9662B">
        <w:rPr>
          <w:rFonts w:ascii="Times New Roman" w:eastAsia="TimesNewRomanPSMT" w:hAnsi="Times New Roman" w:cs="Times New Roman"/>
          <w:sz w:val="24"/>
          <w:szCs w:val="24"/>
          <w:lang w:val="en-GB"/>
        </w:rPr>
        <w:t>Fraser, N. (2013): “How Feminism Became Capitalism’s Handmaiden – And How to</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Reclaim It”. </w:t>
      </w:r>
      <w:r w:rsidRPr="00B9662B">
        <w:rPr>
          <w:rFonts w:ascii="Times New Roman" w:eastAsia="TimesNewRomanPS-ItalicMT" w:hAnsi="Times New Roman" w:cs="Times New Roman"/>
          <w:i/>
          <w:iCs/>
          <w:sz w:val="24"/>
          <w:szCs w:val="24"/>
          <w:lang w:val="en-GB"/>
        </w:rPr>
        <w:t>The Guardian</w:t>
      </w:r>
      <w:r w:rsidRPr="00B9662B">
        <w:rPr>
          <w:rFonts w:ascii="Times New Roman" w:eastAsia="TimesNewRomanPSMT" w:hAnsi="Times New Roman" w:cs="Times New Roman"/>
          <w:sz w:val="24"/>
          <w:szCs w:val="24"/>
          <w:lang w:val="en-GB"/>
        </w:rPr>
        <w:t xml:space="preserve">. 14 October. At: </w:t>
      </w:r>
    </w:p>
    <w:p w:rsidR="00B9662B" w:rsidRPr="00B9662B" w:rsidRDefault="004E6F96"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4E6F96">
        <w:rPr>
          <w:rFonts w:ascii="Times New Roman" w:eastAsia="TimesNewRomanPSMT" w:hAnsi="Times New Roman" w:cs="Times New Roman"/>
          <w:sz w:val="24"/>
          <w:szCs w:val="24"/>
          <w:lang w:val="en-GB"/>
        </w:rPr>
        <w:t>https://www.theguardian.com/commentisfree/2013/oct/14/feminism-capitalist-handmaiden-neoliberal</w:t>
      </w:r>
      <w:r w:rsidR="00B9662B" w:rsidRPr="00B9662B">
        <w:rPr>
          <w:rFonts w:ascii="Times New Roman" w:eastAsia="TimesNewRomanPSMT" w:hAnsi="Times New Roman" w:cs="Times New Roman"/>
          <w:sz w:val="24"/>
          <w:szCs w:val="24"/>
          <w:lang w:val="en-GB"/>
        </w:rPr>
        <w:t xml:space="preserve"> (5. 11. 2019.)</w:t>
      </w:r>
    </w:p>
    <w:p w:rsidR="00B9662B" w:rsidRPr="00B9662B"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B9662B">
        <w:rPr>
          <w:rFonts w:ascii="Times New Roman" w:eastAsia="TimesNewRomanPSMT" w:hAnsi="Times New Roman" w:cs="Times New Roman"/>
          <w:sz w:val="24"/>
          <w:szCs w:val="24"/>
          <w:lang w:val="en-GB"/>
        </w:rPr>
        <w:t>Fromberg</w:t>
      </w:r>
      <w:proofErr w:type="spellEnd"/>
      <w:r w:rsidRPr="00B9662B">
        <w:rPr>
          <w:rFonts w:ascii="Times New Roman" w:eastAsia="TimesNewRomanPSMT" w:hAnsi="Times New Roman" w:cs="Times New Roman"/>
          <w:sz w:val="24"/>
          <w:szCs w:val="24"/>
          <w:lang w:val="en-GB"/>
        </w:rPr>
        <w:t>, D. (2005): “The power of play: Gender issues in early childhood education”.</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 xml:space="preserve">In J. Koch; B. Irby (eds.): </w:t>
      </w:r>
      <w:r w:rsidRPr="00B9662B">
        <w:rPr>
          <w:rFonts w:ascii="Times New Roman" w:eastAsia="TimesNewRomanPS-ItalicMT" w:hAnsi="Times New Roman" w:cs="Times New Roman"/>
          <w:i/>
          <w:iCs/>
          <w:sz w:val="24"/>
          <w:szCs w:val="24"/>
          <w:lang w:val="en-GB"/>
        </w:rPr>
        <w:t xml:space="preserve">Gender and schooling in the early years </w:t>
      </w:r>
      <w:r w:rsidRPr="00B9662B">
        <w:rPr>
          <w:rFonts w:ascii="Times New Roman" w:eastAsia="TimesNewRomanPSMT" w:hAnsi="Times New Roman" w:cs="Times New Roman"/>
          <w:sz w:val="24"/>
          <w:szCs w:val="24"/>
          <w:lang w:val="en-GB"/>
        </w:rPr>
        <w:t>(pp. 1–27).</w:t>
      </w:r>
      <w:r>
        <w:rPr>
          <w:rFonts w:ascii="Times New Roman" w:eastAsia="TimesNewRomanPSMT" w:hAnsi="Times New Roman" w:cs="Times New Roman"/>
          <w:sz w:val="24"/>
          <w:szCs w:val="24"/>
          <w:lang w:val="en-GB"/>
        </w:rPr>
        <w:t xml:space="preserve"> </w:t>
      </w:r>
      <w:r w:rsidRPr="00B9662B">
        <w:rPr>
          <w:rFonts w:ascii="Times New Roman" w:eastAsia="TimesNewRomanPSMT" w:hAnsi="Times New Roman" w:cs="Times New Roman"/>
          <w:sz w:val="24"/>
          <w:szCs w:val="24"/>
          <w:lang w:val="en-GB"/>
        </w:rPr>
        <w:t>Greenwich: IAP.</w:t>
      </w:r>
    </w:p>
    <w:p w:rsidR="004E6F96" w:rsidRDefault="00B9662B"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B9662B">
        <w:rPr>
          <w:rFonts w:ascii="Times New Roman" w:eastAsia="TimesNewRomanPS-ItalicMT" w:hAnsi="Times New Roman" w:cs="Times New Roman"/>
          <w:i/>
          <w:iCs/>
          <w:sz w:val="24"/>
          <w:szCs w:val="24"/>
          <w:lang w:val="en-GB"/>
        </w:rPr>
        <w:t>Građanski</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odgoj</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i</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obrazovanje</w:t>
      </w:r>
      <w:proofErr w:type="spellEnd"/>
      <w:r w:rsidRPr="00B9662B">
        <w:rPr>
          <w:rFonts w:ascii="Times New Roman" w:eastAsia="TimesNewRomanPS-ItalicMT" w:hAnsi="Times New Roman" w:cs="Times New Roman"/>
          <w:i/>
          <w:iCs/>
          <w:sz w:val="24"/>
          <w:szCs w:val="24"/>
          <w:lang w:val="en-GB"/>
        </w:rPr>
        <w:t xml:space="preserve"> u </w:t>
      </w:r>
      <w:proofErr w:type="spellStart"/>
      <w:r w:rsidRPr="00B9662B">
        <w:rPr>
          <w:rFonts w:ascii="Times New Roman" w:eastAsia="TimesNewRomanPS-ItalicMT" w:hAnsi="Times New Roman" w:cs="Times New Roman"/>
          <w:i/>
          <w:iCs/>
          <w:sz w:val="24"/>
          <w:szCs w:val="24"/>
          <w:lang w:val="en-GB"/>
        </w:rPr>
        <w:t>Hrvatskoj</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pregled</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i</w:t>
      </w:r>
      <w:proofErr w:type="spellEnd"/>
      <w:r w:rsidRPr="00B9662B">
        <w:rPr>
          <w:rFonts w:ascii="Times New Roman" w:eastAsia="TimesNewRomanPS-ItalicMT" w:hAnsi="Times New Roman" w:cs="Times New Roman"/>
          <w:i/>
          <w:iCs/>
          <w:sz w:val="24"/>
          <w:szCs w:val="24"/>
          <w:lang w:val="en-GB"/>
        </w:rPr>
        <w:t xml:space="preserve"> </w:t>
      </w:r>
      <w:proofErr w:type="spellStart"/>
      <w:r w:rsidRPr="00B9662B">
        <w:rPr>
          <w:rFonts w:ascii="Times New Roman" w:eastAsia="TimesNewRomanPS-ItalicMT" w:hAnsi="Times New Roman" w:cs="Times New Roman"/>
          <w:i/>
          <w:iCs/>
          <w:sz w:val="24"/>
          <w:szCs w:val="24"/>
          <w:lang w:val="en-GB"/>
        </w:rPr>
        <w:t>preporuke</w:t>
      </w:r>
      <w:proofErr w:type="spellEnd"/>
      <w:r w:rsidRPr="00B9662B">
        <w:rPr>
          <w:rFonts w:ascii="Times New Roman" w:eastAsia="TimesNewRomanPS-ItalicMT" w:hAnsi="Times New Roman" w:cs="Times New Roman"/>
          <w:i/>
          <w:iCs/>
          <w:sz w:val="24"/>
          <w:szCs w:val="24"/>
          <w:lang w:val="en-GB"/>
        </w:rPr>
        <w:t xml:space="preserve"> </w:t>
      </w:r>
      <w:r w:rsidRPr="00B9662B">
        <w:rPr>
          <w:rFonts w:ascii="Times New Roman" w:eastAsia="TimesNewRomanPSMT" w:hAnsi="Times New Roman" w:cs="Times New Roman"/>
          <w:sz w:val="24"/>
          <w:szCs w:val="24"/>
          <w:lang w:val="en-GB"/>
        </w:rPr>
        <w:t xml:space="preserve">(2017). Zagreb: </w:t>
      </w:r>
      <w:proofErr w:type="spellStart"/>
      <w:r w:rsidRPr="00B9662B">
        <w:rPr>
          <w:rFonts w:ascii="Times New Roman" w:eastAsia="TimesNewRomanPSMT" w:hAnsi="Times New Roman" w:cs="Times New Roman"/>
          <w:sz w:val="24"/>
          <w:szCs w:val="24"/>
          <w:lang w:val="en-GB"/>
        </w:rPr>
        <w:t>Kuća</w:t>
      </w:r>
      <w:proofErr w:type="spellEnd"/>
      <w:r>
        <w:rPr>
          <w:rFonts w:ascii="Times New Roman" w:eastAsia="TimesNewRomanPSMT" w:hAnsi="Times New Roman" w:cs="Times New Roman"/>
          <w:sz w:val="24"/>
          <w:szCs w:val="24"/>
          <w:lang w:val="en-GB"/>
        </w:rPr>
        <w:t xml:space="preserve"> </w:t>
      </w:r>
      <w:proofErr w:type="spellStart"/>
      <w:r w:rsidRPr="00B9662B">
        <w:rPr>
          <w:rFonts w:ascii="Times New Roman" w:eastAsia="TimesNewRomanPSMT" w:hAnsi="Times New Roman" w:cs="Times New Roman"/>
          <w:sz w:val="24"/>
          <w:szCs w:val="24"/>
          <w:lang w:val="en-GB"/>
        </w:rPr>
        <w:t>ljudskih</w:t>
      </w:r>
      <w:proofErr w:type="spellEnd"/>
      <w:r w:rsidRPr="00B9662B">
        <w:rPr>
          <w:rFonts w:ascii="Times New Roman" w:eastAsia="TimesNewRomanPSMT" w:hAnsi="Times New Roman" w:cs="Times New Roman"/>
          <w:sz w:val="24"/>
          <w:szCs w:val="24"/>
          <w:lang w:val="en-GB"/>
        </w:rPr>
        <w:t xml:space="preserve"> </w:t>
      </w:r>
      <w:proofErr w:type="spellStart"/>
      <w:r w:rsidRPr="00B9662B">
        <w:rPr>
          <w:rFonts w:ascii="Times New Roman" w:eastAsia="TimesNewRomanPSMT" w:hAnsi="Times New Roman" w:cs="Times New Roman"/>
          <w:sz w:val="24"/>
          <w:szCs w:val="24"/>
          <w:lang w:val="en-GB"/>
        </w:rPr>
        <w:t>prava</w:t>
      </w:r>
      <w:proofErr w:type="spellEnd"/>
      <w:r w:rsidRPr="00B9662B">
        <w:rPr>
          <w:rFonts w:ascii="Times New Roman" w:eastAsia="TimesNewRomanPSMT" w:hAnsi="Times New Roman" w:cs="Times New Roman"/>
          <w:sz w:val="24"/>
          <w:szCs w:val="24"/>
          <w:lang w:val="en-GB"/>
        </w:rPr>
        <w:t>. At:</w:t>
      </w:r>
    </w:p>
    <w:p w:rsidR="00C1695E" w:rsidRPr="00C1695E" w:rsidRDefault="00B9662B" w:rsidP="0003709A">
      <w:pPr>
        <w:autoSpaceDE w:val="0"/>
        <w:autoSpaceDN w:val="0"/>
        <w:adjustRightInd w:val="0"/>
        <w:spacing w:line="240" w:lineRule="auto"/>
        <w:jc w:val="both"/>
        <w:rPr>
          <w:rFonts w:ascii="Times New Roman" w:eastAsiaTheme="minorEastAsia" w:hAnsi="Times New Roman" w:cs="Times New Roman"/>
          <w:sz w:val="24"/>
          <w:szCs w:val="24"/>
          <w:lang w:val="en-GB" w:eastAsia="hr-HR"/>
        </w:rPr>
      </w:pPr>
      <w:r w:rsidRPr="00B9662B">
        <w:rPr>
          <w:rFonts w:ascii="Times New Roman" w:eastAsia="TimesNewRomanPSMT" w:hAnsi="Times New Roman" w:cs="Times New Roman"/>
          <w:sz w:val="24"/>
          <w:szCs w:val="24"/>
          <w:lang w:val="en-GB"/>
        </w:rPr>
        <w:t>http://www.kucaljudskihprava.hr/wp-content/uploads/2017/03/KLJP_policy_GOOD1.pdf (</w:t>
      </w:r>
      <w:r w:rsidR="004E6F96">
        <w:rPr>
          <w:rFonts w:ascii="Times New Roman" w:eastAsia="TimesNewRomanPSMT" w:hAnsi="Times New Roman" w:cs="Times New Roman"/>
          <w:sz w:val="24"/>
          <w:szCs w:val="24"/>
          <w:lang w:val="en-GB"/>
        </w:rPr>
        <w:t>3</w:t>
      </w:r>
      <w:r w:rsidRPr="00B9662B">
        <w:rPr>
          <w:rFonts w:ascii="Times New Roman" w:eastAsia="TimesNewRomanPSMT" w:hAnsi="Times New Roman" w:cs="Times New Roman"/>
          <w:sz w:val="24"/>
          <w:szCs w:val="24"/>
          <w:lang w:val="en-GB"/>
        </w:rPr>
        <w:t>. 11. 2019.).</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Kašić</w:t>
      </w:r>
      <w:proofErr w:type="spellEnd"/>
      <w:r w:rsidRPr="0003709A">
        <w:rPr>
          <w:rFonts w:ascii="Times New Roman" w:eastAsia="TimesNewRomanPSMT" w:hAnsi="Times New Roman" w:cs="Times New Roman"/>
          <w:sz w:val="24"/>
          <w:szCs w:val="24"/>
          <w:lang w:val="en-GB"/>
        </w:rPr>
        <w:t>, B. (2014): “Towards a Critical Knowledge: Gender-Sensitive Education</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in the</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 xml:space="preserve">Abyss or an Illusion?” In M. </w:t>
      </w:r>
      <w:proofErr w:type="spellStart"/>
      <w:r w:rsidRPr="0003709A">
        <w:rPr>
          <w:rFonts w:ascii="Times New Roman" w:eastAsia="TimesNewRomanPSMT" w:hAnsi="Times New Roman" w:cs="Times New Roman"/>
          <w:sz w:val="24"/>
          <w:szCs w:val="24"/>
          <w:lang w:val="en-GB"/>
        </w:rPr>
        <w:t>Adamović</w:t>
      </w:r>
      <w:proofErr w:type="spellEnd"/>
      <w:r w:rsidRPr="0003709A">
        <w:rPr>
          <w:rFonts w:ascii="Times New Roman" w:eastAsia="TimesNewRomanPSMT" w:hAnsi="Times New Roman" w:cs="Times New Roman"/>
          <w:sz w:val="24"/>
          <w:szCs w:val="24"/>
          <w:lang w:val="en-GB"/>
        </w:rPr>
        <w:t xml:space="preserve"> et al. (eds.): </w:t>
      </w:r>
      <w:r w:rsidRPr="0003709A">
        <w:rPr>
          <w:rFonts w:ascii="Times New Roman" w:eastAsia="TimesNewRomanPS-ItalicMT" w:hAnsi="Times New Roman" w:cs="Times New Roman"/>
          <w:i/>
          <w:iCs/>
          <w:sz w:val="24"/>
          <w:szCs w:val="24"/>
          <w:lang w:val="en-GB"/>
        </w:rPr>
        <w:t>Young Women in Post-Yugoslav</w:t>
      </w:r>
      <w:r>
        <w:rPr>
          <w:rFonts w:ascii="Times New Roman" w:eastAsia="TimesNewRomanPS-ItalicMT" w:hAnsi="Times New Roman" w:cs="Times New Roman"/>
          <w:i/>
          <w:iCs/>
          <w:sz w:val="24"/>
          <w:szCs w:val="24"/>
          <w:lang w:val="en-GB"/>
        </w:rPr>
        <w:t xml:space="preserve"> </w:t>
      </w:r>
      <w:r w:rsidRPr="0003709A">
        <w:rPr>
          <w:rFonts w:ascii="Times New Roman" w:eastAsia="TimesNewRomanPS-ItalicMT" w:hAnsi="Times New Roman" w:cs="Times New Roman"/>
          <w:i/>
          <w:iCs/>
          <w:sz w:val="24"/>
          <w:szCs w:val="24"/>
          <w:lang w:val="en-GB"/>
        </w:rPr>
        <w:t xml:space="preserve">Societies: Research. Practice and Policy </w:t>
      </w:r>
      <w:r w:rsidRPr="0003709A">
        <w:rPr>
          <w:rFonts w:ascii="Times New Roman" w:eastAsia="TimesNewRomanPSMT" w:hAnsi="Times New Roman" w:cs="Times New Roman"/>
          <w:sz w:val="24"/>
          <w:szCs w:val="24"/>
          <w:lang w:val="en-GB"/>
        </w:rPr>
        <w:t>(pp. 19–42). Zagreb: Institute for Social Research</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 xml:space="preserve">in Zagreb; Sarajevo: Human Rights </w:t>
      </w:r>
      <w:proofErr w:type="spellStart"/>
      <w:r w:rsidRPr="0003709A">
        <w:rPr>
          <w:rFonts w:ascii="Times New Roman" w:eastAsia="TimesNewRomanPSMT" w:hAnsi="Times New Roman" w:cs="Times New Roman"/>
          <w:sz w:val="24"/>
          <w:szCs w:val="24"/>
          <w:lang w:val="en-GB"/>
        </w:rPr>
        <w:t>Center</w:t>
      </w:r>
      <w:proofErr w:type="spellEnd"/>
      <w:r w:rsidRPr="0003709A">
        <w:rPr>
          <w:rFonts w:ascii="Times New Roman" w:eastAsia="TimesNewRomanPSMT" w:hAnsi="Times New Roman" w:cs="Times New Roman"/>
          <w:sz w:val="24"/>
          <w:szCs w:val="24"/>
          <w:lang w:val="en-GB"/>
        </w:rPr>
        <w:t>, University of Sarajevo.</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Krznar</w:t>
      </w:r>
      <w:proofErr w:type="spellEnd"/>
      <w:r w:rsidRPr="0003709A">
        <w:rPr>
          <w:rFonts w:ascii="Times New Roman" w:eastAsia="TimesNewRomanPSMT" w:hAnsi="Times New Roman" w:cs="Times New Roman"/>
          <w:sz w:val="24"/>
          <w:szCs w:val="24"/>
          <w:lang w:val="en-GB"/>
        </w:rPr>
        <w:t xml:space="preserve">, T.; </w:t>
      </w:r>
      <w:proofErr w:type="spellStart"/>
      <w:r w:rsidRPr="0003709A">
        <w:rPr>
          <w:rFonts w:ascii="Times New Roman" w:eastAsia="TimesNewRomanPSMT" w:hAnsi="Times New Roman" w:cs="Times New Roman"/>
          <w:sz w:val="24"/>
          <w:szCs w:val="24"/>
          <w:lang w:val="en-GB"/>
        </w:rPr>
        <w:t>Bendeković</w:t>
      </w:r>
      <w:proofErr w:type="spellEnd"/>
      <w:r w:rsidRPr="0003709A">
        <w:rPr>
          <w:rFonts w:ascii="Times New Roman" w:eastAsia="TimesNewRomanPSMT" w:hAnsi="Times New Roman" w:cs="Times New Roman"/>
          <w:sz w:val="24"/>
          <w:szCs w:val="24"/>
          <w:lang w:val="en-GB"/>
        </w:rPr>
        <w:t xml:space="preserve"> A.; </w:t>
      </w:r>
      <w:proofErr w:type="spellStart"/>
      <w:r w:rsidRPr="0003709A">
        <w:rPr>
          <w:rFonts w:ascii="Times New Roman" w:eastAsia="TimesNewRomanPSMT" w:hAnsi="Times New Roman" w:cs="Times New Roman"/>
          <w:sz w:val="24"/>
          <w:szCs w:val="24"/>
          <w:lang w:val="en-GB"/>
        </w:rPr>
        <w:t>Šijak</w:t>
      </w:r>
      <w:proofErr w:type="spellEnd"/>
      <w:r w:rsidRPr="0003709A">
        <w:rPr>
          <w:rFonts w:ascii="Times New Roman" w:eastAsia="TimesNewRomanPSMT" w:hAnsi="Times New Roman" w:cs="Times New Roman"/>
          <w:sz w:val="24"/>
          <w:szCs w:val="24"/>
          <w:lang w:val="en-GB"/>
        </w:rPr>
        <w:t>, S. (2017): “</w:t>
      </w:r>
      <w:proofErr w:type="spellStart"/>
      <w:r w:rsidRPr="0003709A">
        <w:rPr>
          <w:rFonts w:ascii="Times New Roman" w:eastAsia="TimesNewRomanPSMT" w:hAnsi="Times New Roman" w:cs="Times New Roman"/>
          <w:sz w:val="24"/>
          <w:szCs w:val="24"/>
          <w:lang w:val="en-GB"/>
        </w:rPr>
        <w:t>Živjeti</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dijalog</w:t>
      </w:r>
      <w:proofErr w:type="spellEnd"/>
      <w:r w:rsidRPr="0003709A">
        <w:rPr>
          <w:rFonts w:ascii="Times New Roman" w:eastAsia="TimesNewRomanPSMT" w:hAnsi="Times New Roman" w:cs="Times New Roman"/>
          <w:sz w:val="24"/>
          <w:szCs w:val="24"/>
          <w:lang w:val="en-GB"/>
        </w:rPr>
        <w:t xml:space="preserve"> – </w:t>
      </w:r>
      <w:proofErr w:type="spellStart"/>
      <w:r w:rsidRPr="0003709A">
        <w:rPr>
          <w:rFonts w:ascii="Times New Roman" w:eastAsia="TimesNewRomanPSMT" w:hAnsi="Times New Roman" w:cs="Times New Roman"/>
          <w:sz w:val="24"/>
          <w:szCs w:val="24"/>
          <w:lang w:val="en-GB"/>
        </w:rPr>
        <w:t>koracima</w:t>
      </w:r>
      <w:proofErr w:type="spellEnd"/>
      <w:r w:rsidRPr="0003709A">
        <w:rPr>
          <w:rFonts w:ascii="Times New Roman" w:eastAsia="TimesNewRomanPSMT" w:hAnsi="Times New Roman" w:cs="Times New Roman"/>
          <w:sz w:val="24"/>
          <w:szCs w:val="24"/>
          <w:lang w:val="en-GB"/>
        </w:rPr>
        <w:t xml:space="preserve"> Paula </w:t>
      </w:r>
      <w:proofErr w:type="spellStart"/>
      <w:r w:rsidRPr="0003709A">
        <w:rPr>
          <w:rFonts w:ascii="Times New Roman" w:eastAsia="TimesNewRomanPSMT" w:hAnsi="Times New Roman" w:cs="Times New Roman"/>
          <w:sz w:val="24"/>
          <w:szCs w:val="24"/>
          <w:lang w:val="en-GB"/>
        </w:rPr>
        <w:t>Freirea</w:t>
      </w:r>
      <w:proofErr w:type="spellEnd"/>
      <w:r w:rsidRPr="0003709A">
        <w:rPr>
          <w:rFonts w:ascii="Times New Roman" w:eastAsia="TimesNewRomanPSMT" w:hAnsi="Times New Roman" w:cs="Times New Roman"/>
          <w:sz w:val="24"/>
          <w:szCs w:val="24"/>
          <w:lang w:val="en-GB"/>
        </w:rPr>
        <w:t>”.</w:t>
      </w:r>
      <w:r>
        <w:rPr>
          <w:rFonts w:ascii="Times New Roman" w:eastAsia="TimesNewRomanPSMT" w:hAnsi="Times New Roman" w:cs="Times New Roman"/>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Arhe</w:t>
      </w:r>
      <w:proofErr w:type="spellEnd"/>
      <w:r w:rsidRPr="0003709A">
        <w:rPr>
          <w:rFonts w:ascii="Times New Roman" w:eastAsia="TimesNewRomanPS-ItalicMT" w:hAnsi="Times New Roman" w:cs="Times New Roman"/>
          <w:i/>
          <w:iCs/>
          <w:sz w:val="24"/>
          <w:szCs w:val="24"/>
          <w:lang w:val="en-GB"/>
        </w:rPr>
        <w:t xml:space="preserve"> </w:t>
      </w:r>
      <w:r w:rsidRPr="0003709A">
        <w:rPr>
          <w:rFonts w:ascii="Times New Roman" w:eastAsia="TimesNewRomanPSMT" w:hAnsi="Times New Roman" w:cs="Times New Roman"/>
          <w:sz w:val="24"/>
          <w:szCs w:val="24"/>
          <w:lang w:val="en-GB"/>
        </w:rPr>
        <w:t>28: 173–196.</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03709A">
        <w:rPr>
          <w:rFonts w:ascii="Times New Roman" w:eastAsia="TimesNewRomanPSMT" w:hAnsi="Times New Roman" w:cs="Times New Roman"/>
          <w:sz w:val="24"/>
          <w:szCs w:val="24"/>
          <w:lang w:val="en-GB"/>
        </w:rPr>
        <w:t xml:space="preserve">Martin, K. A. (1998): “Becoming a gendered body: Practices of preschools.” </w:t>
      </w:r>
      <w:r w:rsidRPr="0003709A">
        <w:rPr>
          <w:rFonts w:ascii="Times New Roman" w:eastAsia="TimesNewRomanPS-ItalicMT" w:hAnsi="Times New Roman" w:cs="Times New Roman"/>
          <w:i/>
          <w:iCs/>
          <w:sz w:val="24"/>
          <w:szCs w:val="24"/>
          <w:lang w:val="en-GB"/>
        </w:rPr>
        <w:t>American</w:t>
      </w:r>
      <w:r>
        <w:rPr>
          <w:rFonts w:ascii="Times New Roman" w:eastAsia="TimesNewRomanPS-ItalicMT" w:hAnsi="Times New Roman" w:cs="Times New Roman"/>
          <w:i/>
          <w:iCs/>
          <w:sz w:val="24"/>
          <w:szCs w:val="24"/>
          <w:lang w:val="en-GB"/>
        </w:rPr>
        <w:t xml:space="preserve"> </w:t>
      </w:r>
      <w:r w:rsidRPr="0003709A">
        <w:rPr>
          <w:rFonts w:ascii="Times New Roman" w:eastAsia="TimesNewRomanPS-ItalicMT" w:hAnsi="Times New Roman" w:cs="Times New Roman"/>
          <w:i/>
          <w:iCs/>
          <w:sz w:val="24"/>
          <w:szCs w:val="24"/>
          <w:lang w:val="en-GB"/>
        </w:rPr>
        <w:t>Sociological Review</w:t>
      </w:r>
      <w:r w:rsidRPr="0003709A">
        <w:rPr>
          <w:rFonts w:ascii="Times New Roman" w:eastAsia="TimesNewRomanPSMT" w:hAnsi="Times New Roman" w:cs="Times New Roman"/>
          <w:sz w:val="24"/>
          <w:szCs w:val="24"/>
          <w:lang w:val="en-GB"/>
        </w:rPr>
        <w:t>, 63: 494–511.</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r w:rsidRPr="0003709A">
        <w:rPr>
          <w:rFonts w:ascii="Times New Roman" w:eastAsia="TimesNewRomanPSMT" w:hAnsi="Times New Roman" w:cs="Times New Roman"/>
          <w:sz w:val="24"/>
          <w:szCs w:val="24"/>
          <w:lang w:val="en-GB"/>
        </w:rPr>
        <w:t>Massey, D.; Christensen, C. A. (1990): “Student Teacher Attitudes to Sex Role Stereotyping:</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 xml:space="preserve">Some Australian Dana.” </w:t>
      </w:r>
      <w:r w:rsidRPr="0003709A">
        <w:rPr>
          <w:rFonts w:ascii="Times New Roman" w:eastAsia="TimesNewRomanPS-ItalicMT" w:hAnsi="Times New Roman" w:cs="Times New Roman"/>
          <w:i/>
          <w:iCs/>
          <w:sz w:val="24"/>
          <w:szCs w:val="24"/>
          <w:lang w:val="en-GB"/>
        </w:rPr>
        <w:t>Educational Studies</w:t>
      </w:r>
      <w:r w:rsidRPr="0003709A">
        <w:rPr>
          <w:rFonts w:ascii="Times New Roman" w:eastAsia="TimesNewRomanPSMT" w:hAnsi="Times New Roman" w:cs="Times New Roman"/>
          <w:sz w:val="24"/>
          <w:szCs w:val="24"/>
          <w:lang w:val="en-GB"/>
        </w:rPr>
        <w:t>, 16 (2): 95–107.</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Mendeš</w:t>
      </w:r>
      <w:proofErr w:type="spellEnd"/>
      <w:r w:rsidRPr="0003709A">
        <w:rPr>
          <w:rFonts w:ascii="Times New Roman" w:eastAsia="TimesNewRomanPSMT" w:hAnsi="Times New Roman" w:cs="Times New Roman"/>
          <w:sz w:val="24"/>
          <w:szCs w:val="24"/>
          <w:lang w:val="en-GB"/>
        </w:rPr>
        <w:t xml:space="preserve">, B. (2018): </w:t>
      </w:r>
      <w:proofErr w:type="spellStart"/>
      <w:r w:rsidRPr="0003709A">
        <w:rPr>
          <w:rFonts w:ascii="Times New Roman" w:eastAsia="TimesNewRomanPS-ItalicMT" w:hAnsi="Times New Roman" w:cs="Times New Roman"/>
          <w:i/>
          <w:iCs/>
          <w:sz w:val="24"/>
          <w:szCs w:val="24"/>
          <w:lang w:val="en-GB"/>
        </w:rPr>
        <w:t>Profesionalno</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obrazovanje</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odgojitelja</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predškolske</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djece</w:t>
      </w:r>
      <w:proofErr w:type="spellEnd"/>
      <w:r w:rsidRPr="0003709A">
        <w:rPr>
          <w:rFonts w:ascii="Times New Roman" w:eastAsia="TimesNewRomanPS-ItalicMT" w:hAnsi="Times New Roman" w:cs="Times New Roman"/>
          <w:i/>
          <w:iCs/>
          <w:sz w:val="24"/>
          <w:szCs w:val="24"/>
          <w:lang w:val="en-GB"/>
        </w:rPr>
        <w:t>. Od</w:t>
      </w:r>
      <w:r>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jednogodišnjeg</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tečaja</w:t>
      </w:r>
      <w:proofErr w:type="spellEnd"/>
      <w:r w:rsidRPr="0003709A">
        <w:rPr>
          <w:rFonts w:ascii="Times New Roman" w:eastAsia="TimesNewRomanPS-ItalicMT" w:hAnsi="Times New Roman" w:cs="Times New Roman"/>
          <w:i/>
          <w:iCs/>
          <w:sz w:val="24"/>
          <w:szCs w:val="24"/>
          <w:lang w:val="en-GB"/>
        </w:rPr>
        <w:t xml:space="preserve"> do </w:t>
      </w:r>
      <w:proofErr w:type="spellStart"/>
      <w:r w:rsidRPr="0003709A">
        <w:rPr>
          <w:rFonts w:ascii="Times New Roman" w:eastAsia="TimesNewRomanPS-ItalicMT" w:hAnsi="Times New Roman" w:cs="Times New Roman"/>
          <w:i/>
          <w:iCs/>
          <w:sz w:val="24"/>
          <w:szCs w:val="24"/>
          <w:lang w:val="en-GB"/>
        </w:rPr>
        <w:t>sveučilišnog</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studija</w:t>
      </w:r>
      <w:proofErr w:type="spellEnd"/>
      <w:r w:rsidRPr="0003709A">
        <w:rPr>
          <w:rFonts w:ascii="Times New Roman" w:eastAsia="TimesNewRomanPSMT" w:hAnsi="Times New Roman" w:cs="Times New Roman"/>
          <w:sz w:val="24"/>
          <w:szCs w:val="24"/>
          <w:lang w:val="en-GB"/>
        </w:rPr>
        <w:t xml:space="preserve">. Zagreb: Golden marketing – </w:t>
      </w:r>
      <w:proofErr w:type="spellStart"/>
      <w:r w:rsidRPr="0003709A">
        <w:rPr>
          <w:rFonts w:ascii="Times New Roman" w:eastAsia="TimesNewRomanPSMT" w:hAnsi="Times New Roman" w:cs="Times New Roman"/>
          <w:sz w:val="24"/>
          <w:szCs w:val="24"/>
          <w:lang w:val="en-GB"/>
        </w:rPr>
        <w:t>Tehnička</w:t>
      </w:r>
      <w:proofErr w:type="spellEnd"/>
      <w:r>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knjiga</w:t>
      </w:r>
      <w:proofErr w:type="spellEnd"/>
      <w:r w:rsidRPr="0003709A">
        <w:rPr>
          <w:rFonts w:ascii="Times New Roman" w:eastAsia="TimesNewRomanPSMT" w:hAnsi="Times New Roman" w:cs="Times New Roman"/>
          <w:sz w:val="24"/>
          <w:szCs w:val="24"/>
          <w:lang w:val="en-GB"/>
        </w:rPr>
        <w:t>.</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ItalicMT" w:hAnsi="Times New Roman" w:cs="Times New Roman"/>
          <w:i/>
          <w:iCs/>
          <w:sz w:val="24"/>
          <w:szCs w:val="24"/>
          <w:lang w:val="en-GB"/>
        </w:rPr>
        <w:t>Nacionalni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kurikulum</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za</w:t>
      </w:r>
      <w:proofErr w:type="spellEnd"/>
      <w:r w:rsidRPr="0003709A">
        <w:rPr>
          <w:rFonts w:ascii="Times New Roman" w:eastAsia="TimesNewRomanPS-ItalicMT" w:hAnsi="Times New Roman" w:cs="Times New Roman"/>
          <w:i/>
          <w:iCs/>
          <w:sz w:val="24"/>
          <w:szCs w:val="24"/>
          <w:lang w:val="en-GB"/>
        </w:rPr>
        <w:t xml:space="preserve"> rani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predškolski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odgoj</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obrazovanje</w:t>
      </w:r>
      <w:proofErr w:type="spellEnd"/>
      <w:r w:rsidRPr="0003709A">
        <w:rPr>
          <w:rFonts w:ascii="Times New Roman" w:eastAsia="TimesNewRomanPS-ItalicMT" w:hAnsi="Times New Roman" w:cs="Times New Roman"/>
          <w:i/>
          <w:iCs/>
          <w:sz w:val="24"/>
          <w:szCs w:val="24"/>
          <w:lang w:val="en-GB"/>
        </w:rPr>
        <w:t xml:space="preserve"> </w:t>
      </w:r>
      <w:r w:rsidRPr="0003709A">
        <w:rPr>
          <w:rFonts w:ascii="Times New Roman" w:eastAsia="TimesNewRomanPSMT" w:hAnsi="Times New Roman" w:cs="Times New Roman"/>
          <w:sz w:val="24"/>
          <w:szCs w:val="24"/>
          <w:lang w:val="en-GB"/>
        </w:rPr>
        <w:t>(2014). Zagreb: Republic</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of Croatia, Ministry of Science, Education and Sport.</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ItalicMT" w:hAnsi="Times New Roman" w:cs="Times New Roman"/>
          <w:i/>
          <w:iCs/>
          <w:sz w:val="24"/>
          <w:szCs w:val="24"/>
          <w:lang w:val="en-GB"/>
        </w:rPr>
        <w:t>Nacionalni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okvirni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kurikulum</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za</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predškolski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odgoj</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obrazovanje</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te</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opće</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obvezno</w:t>
      </w:r>
      <w:proofErr w:type="spellEnd"/>
      <w:r>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srednjoškolsko</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obrazovanje</w:t>
      </w:r>
      <w:proofErr w:type="spellEnd"/>
      <w:r w:rsidRPr="0003709A">
        <w:rPr>
          <w:rFonts w:ascii="Times New Roman" w:eastAsia="TimesNewRomanPS-ItalicMT" w:hAnsi="Times New Roman" w:cs="Times New Roman"/>
          <w:i/>
          <w:iCs/>
          <w:sz w:val="24"/>
          <w:szCs w:val="24"/>
          <w:lang w:val="en-GB"/>
        </w:rPr>
        <w:t xml:space="preserve"> </w:t>
      </w:r>
      <w:r w:rsidRPr="0003709A">
        <w:rPr>
          <w:rFonts w:ascii="Times New Roman" w:eastAsia="TimesNewRomanPSMT" w:hAnsi="Times New Roman" w:cs="Times New Roman"/>
          <w:sz w:val="24"/>
          <w:szCs w:val="24"/>
          <w:lang w:val="en-GB"/>
        </w:rPr>
        <w:t xml:space="preserve">(2010). Zagreb: </w:t>
      </w:r>
      <w:proofErr w:type="spellStart"/>
      <w:r w:rsidRPr="0003709A">
        <w:rPr>
          <w:rFonts w:ascii="Times New Roman" w:eastAsia="TimesNewRomanPSMT" w:hAnsi="Times New Roman" w:cs="Times New Roman"/>
          <w:sz w:val="24"/>
          <w:szCs w:val="24"/>
          <w:lang w:val="en-GB"/>
        </w:rPr>
        <w:t>Republika</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Hrvatska</w:t>
      </w:r>
      <w:proofErr w:type="spellEnd"/>
      <w:r w:rsidRPr="0003709A">
        <w:rPr>
          <w:rFonts w:ascii="Times New Roman" w:eastAsia="TimesNewRomanPSMT" w:hAnsi="Times New Roman" w:cs="Times New Roman"/>
          <w:sz w:val="24"/>
          <w:szCs w:val="24"/>
          <w:lang w:val="en-GB"/>
        </w:rPr>
        <w:t>, Ministry of Science,</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Education and Sport.</w:t>
      </w:r>
    </w:p>
    <w:p w:rsid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lastRenderedPageBreak/>
        <w:t>Polić</w:t>
      </w:r>
      <w:proofErr w:type="spellEnd"/>
      <w:r w:rsidRPr="0003709A">
        <w:rPr>
          <w:rFonts w:ascii="Times New Roman" w:eastAsia="TimesNewRomanPSMT" w:hAnsi="Times New Roman" w:cs="Times New Roman"/>
          <w:sz w:val="24"/>
          <w:szCs w:val="24"/>
          <w:lang w:val="en-GB"/>
        </w:rPr>
        <w:t>, M. (2003): “</w:t>
      </w:r>
      <w:proofErr w:type="spellStart"/>
      <w:r w:rsidRPr="0003709A">
        <w:rPr>
          <w:rFonts w:ascii="Times New Roman" w:eastAsia="TimesNewRomanPSMT" w:hAnsi="Times New Roman" w:cs="Times New Roman"/>
          <w:sz w:val="24"/>
          <w:szCs w:val="24"/>
          <w:lang w:val="en-GB"/>
        </w:rPr>
        <w:t>Filozofija</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odgoja</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i</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feminizam</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Metodički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ogledi</w:t>
      </w:r>
      <w:proofErr w:type="spellEnd"/>
      <w:r w:rsidRPr="0003709A">
        <w:rPr>
          <w:rFonts w:ascii="Times New Roman" w:eastAsia="TimesNewRomanPSMT" w:hAnsi="Times New Roman" w:cs="Times New Roman"/>
          <w:sz w:val="24"/>
          <w:szCs w:val="24"/>
          <w:lang w:val="en-GB"/>
        </w:rPr>
        <w:t>, 10 (1): 61–66.</w:t>
      </w:r>
      <w:r>
        <w:rPr>
          <w:rFonts w:ascii="Times New Roman" w:eastAsia="TimesNewRomanPSMT" w:hAnsi="Times New Roman" w:cs="Times New Roman"/>
          <w:sz w:val="24"/>
          <w:szCs w:val="24"/>
          <w:lang w:val="en-GB"/>
        </w:rPr>
        <w:t xml:space="preserve">  </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Polić</w:t>
      </w:r>
      <w:proofErr w:type="spellEnd"/>
      <w:r w:rsidRPr="0003709A">
        <w:rPr>
          <w:rFonts w:ascii="Times New Roman" w:eastAsia="TimesNewRomanPSMT" w:hAnsi="Times New Roman" w:cs="Times New Roman"/>
          <w:sz w:val="24"/>
          <w:szCs w:val="24"/>
          <w:lang w:val="en-GB"/>
        </w:rPr>
        <w:t xml:space="preserve">, M. (1990): </w:t>
      </w:r>
      <w:r w:rsidRPr="0003709A">
        <w:rPr>
          <w:rFonts w:ascii="Times New Roman" w:eastAsia="TimesNewRomanPS-ItalicMT" w:hAnsi="Times New Roman" w:cs="Times New Roman"/>
          <w:i/>
          <w:iCs/>
          <w:sz w:val="24"/>
          <w:szCs w:val="24"/>
          <w:lang w:val="en-GB"/>
        </w:rPr>
        <w:t>E(</w:t>
      </w:r>
      <w:proofErr w:type="spellStart"/>
      <w:r w:rsidRPr="0003709A">
        <w:rPr>
          <w:rFonts w:ascii="Times New Roman" w:eastAsia="TimesNewRomanPS-ItalicMT" w:hAnsi="Times New Roman" w:cs="Times New Roman"/>
          <w:i/>
          <w:iCs/>
          <w:sz w:val="24"/>
          <w:szCs w:val="24"/>
          <w:lang w:val="en-GB"/>
        </w:rPr>
        <w:t>ro</w:t>
      </w:r>
      <w:proofErr w:type="spellEnd"/>
      <w:r w:rsidRPr="0003709A">
        <w:rPr>
          <w:rFonts w:ascii="Times New Roman" w:eastAsia="TimesNewRomanPS-ItalicMT" w:hAnsi="Times New Roman" w:cs="Times New Roman"/>
          <w:i/>
          <w:iCs/>
          <w:sz w:val="24"/>
          <w:szCs w:val="24"/>
          <w:lang w:val="en-GB"/>
        </w:rPr>
        <w:t>)</w:t>
      </w:r>
      <w:proofErr w:type="spellStart"/>
      <w:r w:rsidRPr="0003709A">
        <w:rPr>
          <w:rFonts w:ascii="Times New Roman" w:eastAsia="TimesNewRomanPS-ItalicMT" w:hAnsi="Times New Roman" w:cs="Times New Roman"/>
          <w:i/>
          <w:iCs/>
          <w:sz w:val="24"/>
          <w:szCs w:val="24"/>
          <w:lang w:val="en-GB"/>
        </w:rPr>
        <w:t>tika</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sloboda</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Odgoj</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na</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tragu</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Marxa</w:t>
      </w:r>
      <w:proofErr w:type="spellEnd"/>
      <w:r w:rsidRPr="0003709A">
        <w:rPr>
          <w:rFonts w:ascii="Times New Roman" w:eastAsia="TimesNewRomanPSMT" w:hAnsi="Times New Roman" w:cs="Times New Roman"/>
          <w:sz w:val="24"/>
          <w:szCs w:val="24"/>
          <w:lang w:val="en-GB"/>
        </w:rPr>
        <w:t>. Zagreb: Croatian Philosophical</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Society.</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Polić</w:t>
      </w:r>
      <w:proofErr w:type="spellEnd"/>
      <w:r w:rsidRPr="0003709A">
        <w:rPr>
          <w:rFonts w:ascii="Times New Roman" w:eastAsia="TimesNewRomanPSMT" w:hAnsi="Times New Roman" w:cs="Times New Roman"/>
          <w:sz w:val="24"/>
          <w:szCs w:val="24"/>
          <w:lang w:val="en-GB"/>
        </w:rPr>
        <w:t xml:space="preserve">, M. (1993): </w:t>
      </w:r>
      <w:proofErr w:type="spellStart"/>
      <w:r w:rsidRPr="0003709A">
        <w:rPr>
          <w:rFonts w:ascii="Times New Roman" w:eastAsia="TimesNewRomanPS-ItalicMT" w:hAnsi="Times New Roman" w:cs="Times New Roman"/>
          <w:i/>
          <w:iCs/>
          <w:sz w:val="24"/>
          <w:szCs w:val="24"/>
          <w:lang w:val="en-GB"/>
        </w:rPr>
        <w:t>Odgoj</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i</w:t>
      </w:r>
      <w:proofErr w:type="spellEnd"/>
      <w:r w:rsidRPr="0003709A">
        <w:rPr>
          <w:rFonts w:ascii="Times New Roman" w:eastAsia="TimesNewRomanPS-ItalicMT" w:hAnsi="Times New Roman" w:cs="Times New Roman"/>
          <w:i/>
          <w:iCs/>
          <w:sz w:val="24"/>
          <w:szCs w:val="24"/>
          <w:lang w:val="en-GB"/>
        </w:rPr>
        <w:t xml:space="preserve"> </w:t>
      </w:r>
      <w:proofErr w:type="spellStart"/>
      <w:r w:rsidRPr="0003709A">
        <w:rPr>
          <w:rFonts w:ascii="Times New Roman" w:eastAsia="TimesNewRomanPS-ItalicMT" w:hAnsi="Times New Roman" w:cs="Times New Roman"/>
          <w:i/>
          <w:iCs/>
          <w:sz w:val="24"/>
          <w:szCs w:val="24"/>
          <w:lang w:val="en-GB"/>
        </w:rPr>
        <w:t>svije</w:t>
      </w:r>
      <w:proofErr w:type="spellEnd"/>
      <w:r w:rsidRPr="0003709A">
        <w:rPr>
          <w:rFonts w:ascii="Times New Roman" w:eastAsia="TimesNewRomanPS-ItalicMT" w:hAnsi="Times New Roman" w:cs="Times New Roman"/>
          <w:i/>
          <w:iCs/>
          <w:sz w:val="24"/>
          <w:szCs w:val="24"/>
          <w:lang w:val="en-GB"/>
        </w:rPr>
        <w:t>(s)t</w:t>
      </w:r>
      <w:r w:rsidRPr="0003709A">
        <w:rPr>
          <w:rFonts w:ascii="Times New Roman" w:eastAsia="TimesNewRomanPSMT" w:hAnsi="Times New Roman" w:cs="Times New Roman"/>
          <w:sz w:val="24"/>
          <w:szCs w:val="24"/>
          <w:lang w:val="en-GB"/>
        </w:rPr>
        <w:t xml:space="preserve">. Zagreb: </w:t>
      </w:r>
      <w:proofErr w:type="spellStart"/>
      <w:r w:rsidRPr="0003709A">
        <w:rPr>
          <w:rFonts w:ascii="Times New Roman" w:eastAsia="TimesNewRomanPSMT" w:hAnsi="Times New Roman" w:cs="Times New Roman"/>
          <w:sz w:val="24"/>
          <w:szCs w:val="24"/>
          <w:lang w:val="en-GB"/>
        </w:rPr>
        <w:t>Hrvatsko</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filozofsko</w:t>
      </w:r>
      <w:proofErr w:type="spellEnd"/>
      <w:r w:rsidRPr="0003709A">
        <w:rPr>
          <w:rFonts w:ascii="Times New Roman" w:eastAsia="TimesNewRomanPSMT" w:hAnsi="Times New Roman" w:cs="Times New Roman"/>
          <w:sz w:val="24"/>
          <w:szCs w:val="24"/>
          <w:lang w:val="en-GB"/>
        </w:rPr>
        <w:t xml:space="preserve"> </w:t>
      </w:r>
      <w:proofErr w:type="spellStart"/>
      <w:r w:rsidRPr="0003709A">
        <w:rPr>
          <w:rFonts w:ascii="Times New Roman" w:eastAsia="TimesNewRomanPSMT" w:hAnsi="Times New Roman" w:cs="Times New Roman"/>
          <w:sz w:val="24"/>
          <w:szCs w:val="24"/>
          <w:lang w:val="en-GB"/>
        </w:rPr>
        <w:t>društvo</w:t>
      </w:r>
      <w:proofErr w:type="spellEnd"/>
      <w:r w:rsidRPr="0003709A">
        <w:rPr>
          <w:rFonts w:ascii="Times New Roman" w:eastAsia="TimesNewRomanPSMT" w:hAnsi="Times New Roman" w:cs="Times New Roman"/>
          <w:sz w:val="24"/>
          <w:szCs w:val="24"/>
          <w:lang w:val="en-GB"/>
        </w:rPr>
        <w:t>.</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Scantlebury</w:t>
      </w:r>
      <w:proofErr w:type="spellEnd"/>
      <w:r w:rsidRPr="0003709A">
        <w:rPr>
          <w:rFonts w:ascii="Times New Roman" w:eastAsia="TimesNewRomanPSMT" w:hAnsi="Times New Roman" w:cs="Times New Roman"/>
          <w:sz w:val="24"/>
          <w:szCs w:val="24"/>
          <w:lang w:val="en-GB"/>
        </w:rPr>
        <w:t>, K. (1998): “An Untold Story: Gender. Constructivism &amp; Science Education”.</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 xml:space="preserve">In W. W. </w:t>
      </w:r>
      <w:proofErr w:type="spellStart"/>
      <w:r w:rsidRPr="0003709A">
        <w:rPr>
          <w:rFonts w:ascii="Times New Roman" w:eastAsia="TimesNewRomanPSMT" w:hAnsi="Times New Roman" w:cs="Times New Roman"/>
          <w:sz w:val="24"/>
          <w:szCs w:val="24"/>
          <w:lang w:val="en-GB"/>
        </w:rPr>
        <w:t>Cobern</w:t>
      </w:r>
      <w:proofErr w:type="spellEnd"/>
      <w:r w:rsidRPr="0003709A">
        <w:rPr>
          <w:rFonts w:ascii="Times New Roman" w:eastAsia="TimesNewRomanPSMT" w:hAnsi="Times New Roman" w:cs="Times New Roman"/>
          <w:sz w:val="24"/>
          <w:szCs w:val="24"/>
          <w:lang w:val="en-GB"/>
        </w:rPr>
        <w:t xml:space="preserve"> (ed.): </w:t>
      </w:r>
      <w:r w:rsidRPr="0003709A">
        <w:rPr>
          <w:rFonts w:ascii="Times New Roman" w:eastAsia="TimesNewRomanPS-ItalicMT" w:hAnsi="Times New Roman" w:cs="Times New Roman"/>
          <w:i/>
          <w:iCs/>
          <w:sz w:val="24"/>
          <w:szCs w:val="24"/>
          <w:lang w:val="en-GB"/>
        </w:rPr>
        <w:t>Socio-Cultural Perspectives on Science Education: An</w:t>
      </w:r>
      <w:r>
        <w:rPr>
          <w:rFonts w:ascii="Times New Roman" w:eastAsia="TimesNewRomanPS-ItalicMT" w:hAnsi="Times New Roman" w:cs="Times New Roman"/>
          <w:i/>
          <w:iCs/>
          <w:sz w:val="24"/>
          <w:szCs w:val="24"/>
          <w:lang w:val="en-GB"/>
        </w:rPr>
        <w:t xml:space="preserve"> </w:t>
      </w:r>
      <w:r w:rsidRPr="0003709A">
        <w:rPr>
          <w:rFonts w:ascii="Times New Roman" w:eastAsia="TimesNewRomanPS-ItalicMT" w:hAnsi="Times New Roman" w:cs="Times New Roman"/>
          <w:i/>
          <w:iCs/>
          <w:sz w:val="24"/>
          <w:szCs w:val="24"/>
          <w:lang w:val="en-GB"/>
        </w:rPr>
        <w:t xml:space="preserve">International Dialogue </w:t>
      </w:r>
      <w:r w:rsidRPr="0003709A">
        <w:rPr>
          <w:rFonts w:ascii="Times New Roman" w:eastAsia="TimesNewRomanPSMT" w:hAnsi="Times New Roman" w:cs="Times New Roman"/>
          <w:sz w:val="24"/>
          <w:szCs w:val="24"/>
          <w:lang w:val="en-GB"/>
        </w:rPr>
        <w:t>(pp. 99–121). Berlin, Heidelberg: Springer Science + Business</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Media. B. V.</w:t>
      </w:r>
    </w:p>
    <w:p w:rsidR="0003709A" w:rsidRPr="0003709A" w:rsidRDefault="0003709A" w:rsidP="0003709A">
      <w:pPr>
        <w:autoSpaceDE w:val="0"/>
        <w:autoSpaceDN w:val="0"/>
        <w:adjustRightInd w:val="0"/>
        <w:spacing w:line="240" w:lineRule="auto"/>
        <w:jc w:val="both"/>
        <w:rPr>
          <w:rFonts w:ascii="Times New Roman" w:eastAsia="TimesNewRomanPSMT" w:hAnsi="Times New Roman" w:cs="Times New Roman"/>
          <w:sz w:val="24"/>
          <w:szCs w:val="24"/>
          <w:lang w:val="en-GB"/>
        </w:rPr>
      </w:pPr>
      <w:proofErr w:type="spellStart"/>
      <w:r w:rsidRPr="0003709A">
        <w:rPr>
          <w:rFonts w:ascii="Times New Roman" w:eastAsia="TimesNewRomanPSMT" w:hAnsi="Times New Roman" w:cs="Times New Roman"/>
          <w:sz w:val="24"/>
          <w:szCs w:val="24"/>
          <w:lang w:val="en-GB"/>
        </w:rPr>
        <w:t>Sumsion</w:t>
      </w:r>
      <w:proofErr w:type="spellEnd"/>
      <w:r w:rsidRPr="0003709A">
        <w:rPr>
          <w:rFonts w:ascii="Times New Roman" w:eastAsia="TimesNewRomanPSMT" w:hAnsi="Times New Roman" w:cs="Times New Roman"/>
          <w:sz w:val="24"/>
          <w:szCs w:val="24"/>
          <w:lang w:val="en-GB"/>
        </w:rPr>
        <w:t>, J. (2000): “Negotiating Otherness: A male early childhood educator’s gender</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 xml:space="preserve">positioning”. </w:t>
      </w:r>
      <w:r w:rsidRPr="0003709A">
        <w:rPr>
          <w:rFonts w:ascii="Times New Roman" w:eastAsia="TimesNewRomanPS-ItalicMT" w:hAnsi="Times New Roman" w:cs="Times New Roman"/>
          <w:i/>
          <w:iCs/>
          <w:sz w:val="24"/>
          <w:szCs w:val="24"/>
          <w:lang w:val="en-GB"/>
        </w:rPr>
        <w:t>International Journal of Early Years Education</w:t>
      </w:r>
      <w:r w:rsidRPr="0003709A">
        <w:rPr>
          <w:rFonts w:ascii="Times New Roman" w:eastAsia="TimesNewRomanPSMT" w:hAnsi="Times New Roman" w:cs="Times New Roman"/>
          <w:sz w:val="24"/>
          <w:szCs w:val="24"/>
          <w:lang w:val="en-GB"/>
        </w:rPr>
        <w:t>, 8(2): 129–140.</w:t>
      </w:r>
    </w:p>
    <w:p w:rsidR="00C1695E" w:rsidRPr="0003709A" w:rsidRDefault="0003709A" w:rsidP="0003709A">
      <w:pPr>
        <w:autoSpaceDE w:val="0"/>
        <w:autoSpaceDN w:val="0"/>
        <w:adjustRightInd w:val="0"/>
        <w:spacing w:line="240" w:lineRule="auto"/>
        <w:jc w:val="both"/>
        <w:rPr>
          <w:rFonts w:ascii="Times New Roman" w:eastAsiaTheme="minorEastAsia" w:hAnsi="Times New Roman" w:cs="Times New Roman"/>
          <w:sz w:val="24"/>
          <w:szCs w:val="24"/>
          <w:lang w:val="en-GB" w:eastAsia="hr-HR"/>
        </w:rPr>
      </w:pPr>
      <w:r w:rsidRPr="0003709A">
        <w:rPr>
          <w:rFonts w:ascii="Times New Roman" w:eastAsia="TimesNewRomanPSMT" w:hAnsi="Times New Roman" w:cs="Times New Roman"/>
          <w:sz w:val="24"/>
          <w:szCs w:val="24"/>
          <w:lang w:val="en-GB"/>
        </w:rPr>
        <w:t xml:space="preserve">Thorne, B. (1993): </w:t>
      </w:r>
      <w:r w:rsidRPr="0003709A">
        <w:rPr>
          <w:rFonts w:ascii="Times New Roman" w:eastAsia="TimesNewRomanPS-ItalicMT" w:hAnsi="Times New Roman" w:cs="Times New Roman"/>
          <w:i/>
          <w:iCs/>
          <w:sz w:val="24"/>
          <w:szCs w:val="24"/>
          <w:lang w:val="en-GB"/>
        </w:rPr>
        <w:t>Gender play: Girls and boys in school</w:t>
      </w:r>
      <w:r w:rsidRPr="0003709A">
        <w:rPr>
          <w:rFonts w:ascii="Times New Roman" w:eastAsia="TimesNewRomanPSMT" w:hAnsi="Times New Roman" w:cs="Times New Roman"/>
          <w:sz w:val="24"/>
          <w:szCs w:val="24"/>
          <w:lang w:val="en-GB"/>
        </w:rPr>
        <w:t>. Buckingham: Open University</w:t>
      </w:r>
      <w:r>
        <w:rPr>
          <w:rFonts w:ascii="Times New Roman" w:eastAsia="TimesNewRomanPSMT" w:hAnsi="Times New Roman" w:cs="Times New Roman"/>
          <w:sz w:val="24"/>
          <w:szCs w:val="24"/>
          <w:lang w:val="en-GB"/>
        </w:rPr>
        <w:t xml:space="preserve"> </w:t>
      </w:r>
      <w:r w:rsidRPr="0003709A">
        <w:rPr>
          <w:rFonts w:ascii="Times New Roman" w:eastAsia="TimesNewRomanPSMT" w:hAnsi="Times New Roman" w:cs="Times New Roman"/>
          <w:sz w:val="24"/>
          <w:szCs w:val="24"/>
          <w:lang w:val="en-GB"/>
        </w:rPr>
        <w:t>Press.</w:t>
      </w:r>
    </w:p>
    <w:p w:rsidR="00C1695E" w:rsidRDefault="00C1695E" w:rsidP="0003709A">
      <w:pPr>
        <w:spacing w:line="240" w:lineRule="auto"/>
        <w:rPr>
          <w:rFonts w:ascii="Times New Roman" w:eastAsiaTheme="minorEastAsia" w:hAnsi="Times New Roman" w:cs="Times New Roman"/>
          <w:sz w:val="24"/>
          <w:szCs w:val="24"/>
          <w:lang w:val="en-GB" w:eastAsia="hr-HR"/>
        </w:rPr>
      </w:pPr>
    </w:p>
    <w:p w:rsidR="001766F4" w:rsidRDefault="001766F4" w:rsidP="0003709A">
      <w:pPr>
        <w:spacing w:line="240" w:lineRule="auto"/>
        <w:rPr>
          <w:rFonts w:ascii="Times New Roman" w:eastAsiaTheme="minorEastAsia" w:hAnsi="Times New Roman" w:cs="Times New Roman"/>
          <w:sz w:val="24"/>
          <w:szCs w:val="24"/>
          <w:lang w:val="en-GB" w:eastAsia="hr-HR"/>
        </w:rPr>
      </w:pPr>
    </w:p>
    <w:p w:rsidR="001766F4" w:rsidRDefault="001766F4" w:rsidP="001766F4">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766F4">
        <w:rPr>
          <w:rFonts w:ascii="Times New Roman" w:eastAsia="TimesNewRomanPS-BoldMT" w:hAnsi="Times New Roman" w:cs="Times New Roman"/>
          <w:b/>
          <w:bCs/>
          <w:sz w:val="24"/>
          <w:szCs w:val="24"/>
        </w:rPr>
        <w:t>ANA MASKALAN, TOMISLAV KRZNAR, SINIŠA OPIĆ</w:t>
      </w:r>
    </w:p>
    <w:p w:rsidR="001766F4" w:rsidRPr="001766F4" w:rsidRDefault="001766F4" w:rsidP="001766F4">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1766F4" w:rsidRDefault="001260B3" w:rsidP="001766F4">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U potrazi za različitošću</w:t>
      </w:r>
      <w:r w:rsidR="001766F4" w:rsidRPr="001766F4">
        <w:rPr>
          <w:rFonts w:ascii="Times New Roman" w:eastAsia="TimesNewRomanPS-BoldMT" w:hAnsi="Times New Roman" w:cs="Times New Roman"/>
          <w:b/>
          <w:bCs/>
          <w:sz w:val="24"/>
          <w:szCs w:val="24"/>
        </w:rPr>
        <w:t>: rod</w:t>
      </w:r>
      <w:r>
        <w:rPr>
          <w:rFonts w:ascii="Times New Roman" w:eastAsia="TimesNewRomanPS-BoldMT" w:hAnsi="Times New Roman" w:cs="Times New Roman"/>
          <w:b/>
          <w:bCs/>
          <w:sz w:val="24"/>
          <w:szCs w:val="24"/>
        </w:rPr>
        <w:t>na</w:t>
      </w:r>
      <w:r w:rsidR="001766F4" w:rsidRPr="001766F4">
        <w:rPr>
          <w:rFonts w:ascii="Times New Roman" w:eastAsia="TimesNewRomanPS-BoldMT" w:hAnsi="Times New Roman" w:cs="Times New Roman"/>
          <w:b/>
          <w:bCs/>
          <w:sz w:val="24"/>
          <w:szCs w:val="24"/>
        </w:rPr>
        <w:t xml:space="preserve"> vs. ekonomsk</w:t>
      </w:r>
      <w:r>
        <w:rPr>
          <w:rFonts w:ascii="Times New Roman" w:eastAsia="TimesNewRomanPS-BoldMT" w:hAnsi="Times New Roman" w:cs="Times New Roman"/>
          <w:b/>
          <w:bCs/>
          <w:sz w:val="24"/>
          <w:szCs w:val="24"/>
        </w:rPr>
        <w:t>a</w:t>
      </w:r>
      <w:r w:rsidR="001766F4" w:rsidRPr="001766F4">
        <w:rPr>
          <w:rFonts w:ascii="Times New Roman" w:eastAsia="TimesNewRomanPS-BoldMT" w:hAnsi="Times New Roman" w:cs="Times New Roman"/>
          <w:b/>
          <w:bCs/>
          <w:sz w:val="24"/>
          <w:szCs w:val="24"/>
        </w:rPr>
        <w:t xml:space="preserve"> transformacij</w:t>
      </w:r>
      <w:r>
        <w:rPr>
          <w:rFonts w:ascii="Times New Roman" w:eastAsia="TimesNewRomanPS-BoldMT" w:hAnsi="Times New Roman" w:cs="Times New Roman"/>
          <w:b/>
          <w:bCs/>
          <w:sz w:val="24"/>
          <w:szCs w:val="24"/>
        </w:rPr>
        <w:t>a</w:t>
      </w:r>
      <w:r w:rsidR="001766F4" w:rsidRPr="001766F4">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
          <w:bCs/>
          <w:sz w:val="24"/>
          <w:szCs w:val="24"/>
        </w:rPr>
        <w:t>obrazovanja</w:t>
      </w:r>
    </w:p>
    <w:p w:rsidR="001766F4" w:rsidRPr="001766F4" w:rsidRDefault="001766F4" w:rsidP="001766F4">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1766F4" w:rsidRDefault="001766F4" w:rsidP="001766F4">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1766F4">
        <w:rPr>
          <w:rFonts w:ascii="Times New Roman" w:eastAsia="TimesNewRomanPS-BoldMT" w:hAnsi="Times New Roman" w:cs="Times New Roman"/>
          <w:b/>
          <w:bCs/>
          <w:sz w:val="24"/>
          <w:szCs w:val="24"/>
        </w:rPr>
        <w:t>Sažetak</w:t>
      </w:r>
    </w:p>
    <w:p w:rsidR="001766F4" w:rsidRPr="001766F4" w:rsidRDefault="001766F4" w:rsidP="001766F4">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1766F4" w:rsidRDefault="001766F4" w:rsidP="001766F4">
      <w:pPr>
        <w:autoSpaceDE w:val="0"/>
        <w:autoSpaceDN w:val="0"/>
        <w:adjustRightInd w:val="0"/>
        <w:spacing w:after="0" w:line="240" w:lineRule="auto"/>
        <w:jc w:val="both"/>
        <w:rPr>
          <w:rFonts w:ascii="Times New Roman" w:eastAsia="TimesNewRomanPSMT" w:hAnsi="Times New Roman" w:cs="Times New Roman"/>
          <w:sz w:val="24"/>
          <w:szCs w:val="24"/>
        </w:rPr>
      </w:pPr>
      <w:r w:rsidRPr="001766F4">
        <w:rPr>
          <w:rFonts w:ascii="Times New Roman" w:eastAsia="TimesNewRomanPSMT" w:hAnsi="Times New Roman" w:cs="Times New Roman"/>
          <w:sz w:val="24"/>
          <w:szCs w:val="24"/>
        </w:rPr>
        <w:t>U ovom će se radu uloga obrazovanja u intelektualnom, kreativnom i moralnom razvoju</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djeteta suprotstaviti onim aspektima obrazovnog sustava koji tu ulogu dovode u pitanje.</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Uz naglasak na poteškoće obrazovnih sustava u promatranju dječjih kapaciteta i potencijala</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neovisno o njihovom </w:t>
      </w:r>
      <w:r w:rsidR="001260B3">
        <w:rPr>
          <w:rFonts w:ascii="Times New Roman" w:eastAsia="TimesNewRomanPSMT" w:hAnsi="Times New Roman" w:cs="Times New Roman"/>
          <w:sz w:val="24"/>
          <w:szCs w:val="24"/>
        </w:rPr>
        <w:t>rodu</w:t>
      </w:r>
      <w:r w:rsidRPr="001766F4">
        <w:rPr>
          <w:rFonts w:ascii="Times New Roman" w:eastAsia="TimesNewRomanPSMT" w:hAnsi="Times New Roman" w:cs="Times New Roman"/>
          <w:sz w:val="24"/>
          <w:szCs w:val="24"/>
        </w:rPr>
        <w:t>, bit će obrađeni određeni aspekti obrazovne reprodukcije</w:t>
      </w:r>
      <w:r>
        <w:rPr>
          <w:rFonts w:ascii="Times New Roman" w:eastAsia="TimesNewRomanPSMT" w:hAnsi="Times New Roman" w:cs="Times New Roman"/>
          <w:sz w:val="24"/>
          <w:szCs w:val="24"/>
        </w:rPr>
        <w:t xml:space="preserve"> </w:t>
      </w:r>
      <w:r w:rsidR="001260B3">
        <w:rPr>
          <w:rFonts w:ascii="Times New Roman" w:eastAsia="TimesNewRomanPSMT" w:hAnsi="Times New Roman" w:cs="Times New Roman"/>
          <w:sz w:val="24"/>
          <w:szCs w:val="24"/>
        </w:rPr>
        <w:t>rodne</w:t>
      </w:r>
      <w:r w:rsidRPr="001766F4">
        <w:rPr>
          <w:rFonts w:ascii="Times New Roman" w:eastAsia="TimesNewRomanPSMT" w:hAnsi="Times New Roman" w:cs="Times New Roman"/>
          <w:sz w:val="24"/>
          <w:szCs w:val="24"/>
        </w:rPr>
        <w:t xml:space="preserve"> razlike, pri čemu će u samom fokusu našeg interesa biti nositelji obrazovnih procesa</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u ustanovama ranog i predškolskog obrazovanja. Rad je podijeljen na tri dijela. U prvom</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dijelu raspravljat će se o dvoznačnoj ulozi obrazovanja u </w:t>
      </w:r>
      <w:r w:rsidR="001260B3" w:rsidRPr="001766F4">
        <w:rPr>
          <w:rFonts w:ascii="Times New Roman" w:eastAsia="TimesNewRomanPSMT" w:hAnsi="Times New Roman" w:cs="Times New Roman"/>
          <w:sz w:val="24"/>
          <w:szCs w:val="24"/>
        </w:rPr>
        <w:t>suvremenom</w:t>
      </w:r>
      <w:r w:rsidR="001260B3">
        <w:rPr>
          <w:rFonts w:ascii="Times New Roman" w:eastAsia="TimesNewRomanPSMT" w:hAnsi="Times New Roman" w:cs="Times New Roman"/>
          <w:sz w:val="24"/>
          <w:szCs w:val="24"/>
        </w:rPr>
        <w:t xml:space="preserve"> europskom i hrvatskom </w:t>
      </w:r>
      <w:r w:rsidRPr="001766F4">
        <w:rPr>
          <w:rFonts w:ascii="Times New Roman" w:eastAsia="TimesNewRomanPSMT" w:hAnsi="Times New Roman" w:cs="Times New Roman"/>
          <w:sz w:val="24"/>
          <w:szCs w:val="24"/>
        </w:rPr>
        <w:t>društvu, pri čemu</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dvoznačnost proizlazi iz </w:t>
      </w:r>
      <w:r w:rsidR="00757250">
        <w:rPr>
          <w:rFonts w:ascii="Times New Roman" w:eastAsia="TimesNewRomanPSMT" w:hAnsi="Times New Roman" w:cs="Times New Roman"/>
          <w:sz w:val="24"/>
          <w:szCs w:val="24"/>
        </w:rPr>
        <w:t xml:space="preserve">društvene </w:t>
      </w:r>
      <w:r w:rsidRPr="001766F4">
        <w:rPr>
          <w:rFonts w:ascii="Times New Roman" w:eastAsia="TimesNewRomanPSMT" w:hAnsi="Times New Roman" w:cs="Times New Roman"/>
          <w:sz w:val="24"/>
          <w:szCs w:val="24"/>
        </w:rPr>
        <w:t>nemogućnosti usklađivanja emancipacijskih aspekata obrazovanja</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s njegovom pragmatičnom ulogom u ekonomskoj proizvodnji dobara. U drugom će</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se dijelu naglasak staviti na ekonomske i rodne aspekte obrazovne profesije</w:t>
      </w:r>
      <w:r w:rsidR="001260B3">
        <w:rPr>
          <w:rFonts w:ascii="Times New Roman" w:eastAsia="TimesNewRomanPSMT" w:hAnsi="Times New Roman" w:cs="Times New Roman"/>
          <w:sz w:val="24"/>
          <w:szCs w:val="24"/>
        </w:rPr>
        <w:t xml:space="preserve"> u Hrvatskoj</w:t>
      </w:r>
      <w:r w:rsidRPr="001766F4">
        <w:rPr>
          <w:rFonts w:ascii="Times New Roman" w:eastAsia="TimesNewRomanPSMT" w:hAnsi="Times New Roman" w:cs="Times New Roman"/>
          <w:sz w:val="24"/>
          <w:szCs w:val="24"/>
        </w:rPr>
        <w:t>, polazeći od</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razumijevanja te profesije kao paradigmatičnog primjera neadekvatnosti rješavanja rodne</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nejednakosti kratkoročnim tržišnim intervencijama bez stvarnih promjena u društvenim</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i ekonomskim odnosima. U trećem dijelu bit će predstavljeni rezultati istraživanja o stavovima</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studenata </w:t>
      </w:r>
      <w:bookmarkStart w:id="7" w:name="_Hlk32782497"/>
      <w:r w:rsidR="008328E9">
        <w:rPr>
          <w:rFonts w:ascii="Times New Roman" w:eastAsia="TimesNewRomanPSMT" w:hAnsi="Times New Roman" w:cs="Times New Roman"/>
          <w:sz w:val="24"/>
          <w:szCs w:val="24"/>
        </w:rPr>
        <w:t>ranog i predškolskog odgoja i obrazovanja</w:t>
      </w:r>
      <w:r w:rsidRPr="001766F4">
        <w:rPr>
          <w:rFonts w:ascii="Times New Roman" w:eastAsia="TimesNewRomanPSMT" w:hAnsi="Times New Roman" w:cs="Times New Roman"/>
          <w:sz w:val="24"/>
          <w:szCs w:val="24"/>
        </w:rPr>
        <w:t xml:space="preserve"> </w:t>
      </w:r>
      <w:bookmarkEnd w:id="7"/>
      <w:r w:rsidRPr="001766F4">
        <w:rPr>
          <w:rFonts w:ascii="Times New Roman" w:eastAsia="TimesNewRomanPSMT" w:hAnsi="Times New Roman" w:cs="Times New Roman"/>
          <w:sz w:val="24"/>
          <w:szCs w:val="24"/>
        </w:rPr>
        <w:t xml:space="preserve">o </w:t>
      </w:r>
      <w:proofErr w:type="spellStart"/>
      <w:r w:rsidR="008328E9">
        <w:rPr>
          <w:rFonts w:ascii="Times New Roman" w:eastAsia="TimesNewRomanPSMT" w:hAnsi="Times New Roman" w:cs="Times New Roman"/>
          <w:sz w:val="24"/>
          <w:szCs w:val="24"/>
        </w:rPr>
        <w:t>stereotipizacij</w:t>
      </w:r>
      <w:r w:rsidR="00757250">
        <w:rPr>
          <w:rFonts w:ascii="Times New Roman" w:eastAsia="TimesNewRomanPSMT" w:hAnsi="Times New Roman" w:cs="Times New Roman"/>
          <w:sz w:val="24"/>
          <w:szCs w:val="24"/>
        </w:rPr>
        <w:t>i</w:t>
      </w:r>
      <w:proofErr w:type="spellEnd"/>
      <w:r w:rsidR="008328E9">
        <w:rPr>
          <w:rFonts w:ascii="Times New Roman" w:eastAsia="TimesNewRomanPSMT" w:hAnsi="Times New Roman" w:cs="Times New Roman"/>
          <w:sz w:val="24"/>
          <w:szCs w:val="24"/>
        </w:rPr>
        <w:t xml:space="preserve"> rodnih uloga</w:t>
      </w:r>
      <w:r w:rsidRPr="001766F4">
        <w:rPr>
          <w:rFonts w:ascii="Times New Roman" w:eastAsia="TimesNewRomanPSMT" w:hAnsi="Times New Roman" w:cs="Times New Roman"/>
          <w:sz w:val="24"/>
          <w:szCs w:val="24"/>
        </w:rPr>
        <w:t>. Zaključeno je da su studenti</w:t>
      </w:r>
      <w:r w:rsidR="008328E9">
        <w:rPr>
          <w:rFonts w:ascii="Times New Roman" w:eastAsia="TimesNewRomanPSMT" w:hAnsi="Times New Roman" w:cs="Times New Roman"/>
          <w:sz w:val="24"/>
          <w:szCs w:val="24"/>
        </w:rPr>
        <w:t>ce</w:t>
      </w:r>
      <w:r w:rsidRPr="001766F4">
        <w:rPr>
          <w:rFonts w:ascii="Times New Roman" w:eastAsia="TimesNewRomanPSMT" w:hAnsi="Times New Roman" w:cs="Times New Roman"/>
          <w:sz w:val="24"/>
          <w:szCs w:val="24"/>
        </w:rPr>
        <w:t xml:space="preserve"> </w:t>
      </w:r>
      <w:r w:rsidR="008328E9" w:rsidRPr="008328E9">
        <w:rPr>
          <w:rFonts w:ascii="Times New Roman" w:eastAsia="TimesNewRomanPSMT" w:hAnsi="Times New Roman" w:cs="Times New Roman"/>
          <w:sz w:val="24"/>
          <w:szCs w:val="24"/>
        </w:rPr>
        <w:t xml:space="preserve">ranog i predškolskog odgoja i obrazovanja </w:t>
      </w:r>
      <w:r w:rsidRPr="001766F4">
        <w:rPr>
          <w:rFonts w:ascii="Times New Roman" w:eastAsia="TimesNewRomanPSMT" w:hAnsi="Times New Roman" w:cs="Times New Roman"/>
          <w:sz w:val="24"/>
          <w:szCs w:val="24"/>
        </w:rPr>
        <w:t xml:space="preserve">u većini slučajeva </w:t>
      </w:r>
      <w:proofErr w:type="spellStart"/>
      <w:r w:rsidRPr="001766F4">
        <w:rPr>
          <w:rFonts w:ascii="Times New Roman" w:eastAsia="TimesNewRomanPSMT" w:hAnsi="Times New Roman" w:cs="Times New Roman"/>
          <w:sz w:val="24"/>
          <w:szCs w:val="24"/>
        </w:rPr>
        <w:t>egalitarn</w:t>
      </w:r>
      <w:r w:rsidR="008328E9">
        <w:rPr>
          <w:rFonts w:ascii="Times New Roman" w:eastAsia="TimesNewRomanPSMT" w:hAnsi="Times New Roman" w:cs="Times New Roman"/>
          <w:sz w:val="24"/>
          <w:szCs w:val="24"/>
        </w:rPr>
        <w:t>e</w:t>
      </w:r>
      <w:proofErr w:type="spellEnd"/>
      <w:r w:rsidRPr="001766F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ali da </w:t>
      </w:r>
      <w:r w:rsidR="00757250">
        <w:rPr>
          <w:rFonts w:ascii="Times New Roman" w:eastAsia="TimesNewRomanPSMT" w:hAnsi="Times New Roman" w:cs="Times New Roman"/>
          <w:sz w:val="24"/>
          <w:szCs w:val="24"/>
        </w:rPr>
        <w:t>neke od njih</w:t>
      </w:r>
      <w:r w:rsidRPr="001766F4">
        <w:rPr>
          <w:rFonts w:ascii="Times New Roman" w:eastAsia="TimesNewRomanPSMT" w:hAnsi="Times New Roman" w:cs="Times New Roman"/>
          <w:sz w:val="24"/>
          <w:szCs w:val="24"/>
        </w:rPr>
        <w:t xml:space="preserve"> i dalje </w:t>
      </w:r>
      <w:r w:rsidR="00757250">
        <w:rPr>
          <w:rFonts w:ascii="Times New Roman" w:eastAsia="TimesNewRomanPSMT" w:hAnsi="Times New Roman" w:cs="Times New Roman"/>
          <w:sz w:val="24"/>
          <w:szCs w:val="24"/>
        </w:rPr>
        <w:t>posjeduju</w:t>
      </w:r>
      <w:r w:rsidRPr="001766F4">
        <w:rPr>
          <w:rFonts w:ascii="Times New Roman" w:eastAsia="TimesNewRomanPSMT" w:hAnsi="Times New Roman" w:cs="Times New Roman"/>
          <w:sz w:val="24"/>
          <w:szCs w:val="24"/>
        </w:rPr>
        <w:t xml:space="preserve"> tradicionalno razumijevanje rodnih odnosa. Konačno, </w:t>
      </w:r>
      <w:proofErr w:type="spellStart"/>
      <w:r w:rsidRPr="001766F4">
        <w:rPr>
          <w:rFonts w:ascii="Times New Roman" w:eastAsia="TimesNewRomanPSMT" w:hAnsi="Times New Roman" w:cs="Times New Roman"/>
          <w:sz w:val="24"/>
          <w:szCs w:val="24"/>
        </w:rPr>
        <w:t>egalitarni</w:t>
      </w:r>
      <w:proofErr w:type="spellEnd"/>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 xml:space="preserve">pogledi budućih </w:t>
      </w:r>
      <w:r w:rsidR="004432CE" w:rsidRPr="001766F4">
        <w:rPr>
          <w:rFonts w:ascii="Times New Roman" w:eastAsia="TimesNewRomanPSMT" w:hAnsi="Times New Roman" w:cs="Times New Roman"/>
          <w:sz w:val="24"/>
          <w:szCs w:val="24"/>
        </w:rPr>
        <w:t>odgojitelji</w:t>
      </w:r>
      <w:r w:rsidR="004432CE">
        <w:rPr>
          <w:rFonts w:ascii="Times New Roman" w:eastAsia="TimesNewRomanPSMT" w:hAnsi="Times New Roman" w:cs="Times New Roman"/>
          <w:sz w:val="24"/>
          <w:szCs w:val="24"/>
        </w:rPr>
        <w:t>ca</w:t>
      </w:r>
      <w:r w:rsidRPr="001766F4">
        <w:rPr>
          <w:rFonts w:ascii="Times New Roman" w:eastAsia="TimesNewRomanPSMT" w:hAnsi="Times New Roman" w:cs="Times New Roman"/>
          <w:sz w:val="24"/>
          <w:szCs w:val="24"/>
        </w:rPr>
        <w:t xml:space="preserve"> suprotstavljeni su stvarnosti </w:t>
      </w:r>
      <w:r w:rsidR="004432CE">
        <w:rPr>
          <w:rFonts w:ascii="Times New Roman" w:eastAsia="TimesNewRomanPSMT" w:hAnsi="Times New Roman" w:cs="Times New Roman"/>
          <w:sz w:val="24"/>
          <w:szCs w:val="24"/>
        </w:rPr>
        <w:t>njihove</w:t>
      </w:r>
      <w:r w:rsidRPr="001766F4">
        <w:rPr>
          <w:rFonts w:ascii="Times New Roman" w:eastAsia="TimesNewRomanPSMT" w:hAnsi="Times New Roman" w:cs="Times New Roman"/>
          <w:sz w:val="24"/>
          <w:szCs w:val="24"/>
        </w:rPr>
        <w:t xml:space="preserve"> feminizirane, potplaćene i</w:t>
      </w:r>
      <w:r>
        <w:rPr>
          <w:rFonts w:ascii="Times New Roman" w:eastAsia="TimesNewRomanPSMT" w:hAnsi="Times New Roman" w:cs="Times New Roman"/>
          <w:sz w:val="24"/>
          <w:szCs w:val="24"/>
        </w:rPr>
        <w:t xml:space="preserve"> </w:t>
      </w:r>
      <w:r w:rsidRPr="001766F4">
        <w:rPr>
          <w:rFonts w:ascii="Times New Roman" w:eastAsia="TimesNewRomanPSMT" w:hAnsi="Times New Roman" w:cs="Times New Roman"/>
          <w:sz w:val="24"/>
          <w:szCs w:val="24"/>
        </w:rPr>
        <w:t>marginalizirane profesije.</w:t>
      </w:r>
    </w:p>
    <w:p w:rsidR="001766F4" w:rsidRPr="001766F4" w:rsidRDefault="001766F4" w:rsidP="001766F4">
      <w:pPr>
        <w:autoSpaceDE w:val="0"/>
        <w:autoSpaceDN w:val="0"/>
        <w:adjustRightInd w:val="0"/>
        <w:spacing w:after="0" w:line="240" w:lineRule="auto"/>
        <w:jc w:val="both"/>
        <w:rPr>
          <w:rFonts w:ascii="Times New Roman" w:eastAsia="TimesNewRomanPSMT" w:hAnsi="Times New Roman" w:cs="Times New Roman"/>
          <w:sz w:val="24"/>
          <w:szCs w:val="24"/>
        </w:rPr>
      </w:pPr>
    </w:p>
    <w:p w:rsidR="001766F4" w:rsidRDefault="001766F4" w:rsidP="001766F4">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1766F4">
        <w:rPr>
          <w:rFonts w:ascii="Times New Roman" w:eastAsia="TimesNewRomanPS-BoldMT" w:hAnsi="Times New Roman" w:cs="Times New Roman"/>
          <w:b/>
          <w:bCs/>
          <w:sz w:val="24"/>
          <w:szCs w:val="24"/>
        </w:rPr>
        <w:t>Ključne riječi</w:t>
      </w:r>
    </w:p>
    <w:p w:rsidR="00757250" w:rsidRPr="001766F4" w:rsidRDefault="00757250" w:rsidP="001766F4">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1766F4" w:rsidRDefault="001766F4" w:rsidP="001766F4">
      <w:pPr>
        <w:spacing w:line="240" w:lineRule="auto"/>
        <w:jc w:val="both"/>
        <w:rPr>
          <w:rFonts w:ascii="Times New Roman" w:eastAsia="TimesNewRomanPSMT" w:hAnsi="Times New Roman" w:cs="Times New Roman"/>
          <w:sz w:val="24"/>
          <w:szCs w:val="24"/>
        </w:rPr>
      </w:pPr>
      <w:r w:rsidRPr="001766F4">
        <w:rPr>
          <w:rFonts w:ascii="Times New Roman" w:eastAsia="TimesNewRomanPSMT" w:hAnsi="Times New Roman" w:cs="Times New Roman"/>
          <w:sz w:val="24"/>
          <w:szCs w:val="24"/>
        </w:rPr>
        <w:t>obrazovanje, rod</w:t>
      </w:r>
      <w:r w:rsidR="004432CE">
        <w:rPr>
          <w:rFonts w:ascii="Times New Roman" w:eastAsia="TimesNewRomanPSMT" w:hAnsi="Times New Roman" w:cs="Times New Roman"/>
          <w:sz w:val="24"/>
          <w:szCs w:val="24"/>
        </w:rPr>
        <w:t>na ravnopravnost</w:t>
      </w:r>
      <w:r w:rsidRPr="001766F4">
        <w:rPr>
          <w:rFonts w:ascii="Times New Roman" w:eastAsia="TimesNewRomanPSMT" w:hAnsi="Times New Roman" w:cs="Times New Roman"/>
          <w:sz w:val="24"/>
          <w:szCs w:val="24"/>
        </w:rPr>
        <w:t xml:space="preserve">, </w:t>
      </w:r>
      <w:r w:rsidR="004432CE">
        <w:rPr>
          <w:rFonts w:ascii="Times New Roman" w:eastAsia="TimesNewRomanPSMT" w:hAnsi="Times New Roman" w:cs="Times New Roman"/>
          <w:sz w:val="24"/>
          <w:szCs w:val="24"/>
        </w:rPr>
        <w:t>obrazovna profesija</w:t>
      </w:r>
      <w:r w:rsidRPr="001766F4">
        <w:rPr>
          <w:rFonts w:ascii="Times New Roman" w:eastAsia="TimesNewRomanPSMT" w:hAnsi="Times New Roman" w:cs="Times New Roman"/>
          <w:sz w:val="24"/>
          <w:szCs w:val="24"/>
        </w:rPr>
        <w:t xml:space="preserve">, </w:t>
      </w:r>
      <w:r w:rsidR="004432CE">
        <w:rPr>
          <w:rFonts w:ascii="Times New Roman" w:eastAsia="TimesNewRomanPSMT" w:hAnsi="Times New Roman" w:cs="Times New Roman"/>
          <w:sz w:val="24"/>
          <w:szCs w:val="24"/>
        </w:rPr>
        <w:t>rani i predškolski odgoj i obrazovanje</w:t>
      </w:r>
    </w:p>
    <w:p w:rsidR="004432CE" w:rsidRPr="001766F4" w:rsidRDefault="004432CE" w:rsidP="001766F4">
      <w:pPr>
        <w:spacing w:line="240" w:lineRule="auto"/>
        <w:jc w:val="both"/>
        <w:rPr>
          <w:rFonts w:ascii="Times New Roman" w:eastAsiaTheme="minorEastAsia" w:hAnsi="Times New Roman" w:cs="Times New Roman"/>
          <w:sz w:val="24"/>
          <w:szCs w:val="24"/>
          <w:lang w:val="en-GB" w:eastAsia="hr-HR"/>
        </w:rPr>
      </w:pPr>
    </w:p>
    <w:p w:rsidR="00FA0B3E" w:rsidRDefault="00FA0B3E" w:rsidP="004432CE">
      <w:pPr>
        <w:autoSpaceDE w:val="0"/>
        <w:autoSpaceDN w:val="0"/>
        <w:adjustRightInd w:val="0"/>
        <w:spacing w:after="0" w:line="360" w:lineRule="auto"/>
        <w:jc w:val="both"/>
        <w:rPr>
          <w:rFonts w:ascii="Times New Roman" w:hAnsi="Times New Roman" w:cs="Times New Roman"/>
          <w:sz w:val="24"/>
          <w:szCs w:val="24"/>
          <w:lang w:val="en-GB"/>
        </w:rPr>
      </w:pPr>
    </w:p>
    <w:p w:rsidR="00FA0B3E" w:rsidRPr="001766F4" w:rsidRDefault="00FA0B3E" w:rsidP="001766F4">
      <w:pPr>
        <w:autoSpaceDE w:val="0"/>
        <w:autoSpaceDN w:val="0"/>
        <w:adjustRightInd w:val="0"/>
        <w:spacing w:after="0" w:line="360" w:lineRule="auto"/>
        <w:ind w:firstLine="708"/>
        <w:jc w:val="both"/>
        <w:rPr>
          <w:rFonts w:ascii="Times New Roman" w:hAnsi="Times New Roman" w:cs="Times New Roman"/>
          <w:sz w:val="24"/>
          <w:szCs w:val="24"/>
          <w:lang w:val="en-GB"/>
        </w:rPr>
      </w:pPr>
    </w:p>
    <w:sectPr w:rsidR="00FA0B3E" w:rsidRPr="00176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B8" w:rsidRDefault="00D556B8" w:rsidP="00B42802">
      <w:pPr>
        <w:spacing w:after="0" w:line="240" w:lineRule="auto"/>
      </w:pPr>
      <w:r>
        <w:separator/>
      </w:r>
    </w:p>
  </w:endnote>
  <w:endnote w:type="continuationSeparator" w:id="0">
    <w:p w:rsidR="00D556B8" w:rsidRDefault="00D556B8" w:rsidP="00B4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TimesNewRomanPS-Bold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B8" w:rsidRDefault="00D556B8" w:rsidP="00B42802">
      <w:pPr>
        <w:spacing w:after="0" w:line="240" w:lineRule="auto"/>
      </w:pPr>
      <w:r>
        <w:separator/>
      </w:r>
    </w:p>
  </w:footnote>
  <w:footnote w:type="continuationSeparator" w:id="0">
    <w:p w:rsidR="00D556B8" w:rsidRDefault="00D556B8" w:rsidP="00B42802">
      <w:pPr>
        <w:spacing w:after="0" w:line="240" w:lineRule="auto"/>
      </w:pPr>
      <w:r>
        <w:continuationSeparator/>
      </w:r>
    </w:p>
  </w:footnote>
  <w:footnote w:id="1">
    <w:p w:rsidR="00B9662B" w:rsidRPr="00B42802" w:rsidRDefault="00B9662B" w:rsidP="00B42802">
      <w:pPr>
        <w:pStyle w:val="FootnoteText"/>
        <w:jc w:val="both"/>
        <w:rPr>
          <w:lang w:val="en-GB"/>
        </w:rPr>
      </w:pPr>
      <w:r w:rsidRPr="00B42802">
        <w:rPr>
          <w:rStyle w:val="FootnoteReference"/>
          <w:lang w:val="en-GB"/>
        </w:rPr>
        <w:footnoteRef/>
      </w:r>
      <w:r w:rsidRPr="00B42802">
        <w:rPr>
          <w:lang w:val="en-GB"/>
        </w:rPr>
        <w:t xml:space="preserve"> </w:t>
      </w:r>
      <w:r w:rsidRPr="00FC6C46">
        <w:rPr>
          <w:rFonts w:ascii="Times New Roman" w:hAnsi="Times New Roman" w:cs="Times New Roman"/>
          <w:lang w:val="en-GB"/>
        </w:rPr>
        <w:t xml:space="preserve">We will draw our conclusions from the results of a research conducted in 2017/2018 at the Faculty of Teacher Education, University of Zagreb, as part of the project </w:t>
      </w:r>
      <w:r w:rsidRPr="00FC6C46">
        <w:rPr>
          <w:rFonts w:ascii="Times New Roman" w:hAnsi="Times New Roman" w:cs="Times New Roman"/>
          <w:i/>
          <w:lang w:val="en-GB"/>
        </w:rPr>
        <w:t>Presence of Bioethical Content in Teaching of Teacher and Educational Studies</w:t>
      </w:r>
      <w:r w:rsidRPr="00FC6C46">
        <w:rPr>
          <w:rFonts w:ascii="Times New Roman" w:hAnsi="Times New Roman" w:cs="Times New Roman"/>
          <w:lang w:val="en-GB"/>
        </w:rPr>
        <w:t>, funded by the University of Zagreb</w:t>
      </w:r>
      <w:r w:rsidR="00FC6C46" w:rsidRPr="00FC6C46">
        <w:rPr>
          <w:rFonts w:ascii="Times New Roman" w:hAnsi="Times New Roman" w:cs="Times New Roman"/>
          <w:lang w:val="en-GB"/>
        </w:rPr>
        <w:t xml:space="preserve"> and</w:t>
      </w:r>
      <w:r w:rsidRPr="00FC6C46">
        <w:rPr>
          <w:rFonts w:ascii="Times New Roman" w:hAnsi="Times New Roman" w:cs="Times New Roman"/>
          <w:lang w:val="en-GB"/>
        </w:rPr>
        <w:t xml:space="preserve"> led by principal investigator Professor </w:t>
      </w:r>
      <w:proofErr w:type="spellStart"/>
      <w:r w:rsidRPr="00FC6C46">
        <w:rPr>
          <w:rFonts w:ascii="Times New Roman" w:hAnsi="Times New Roman" w:cs="Times New Roman"/>
          <w:lang w:val="en-GB"/>
        </w:rPr>
        <w:t>Tomislav</w:t>
      </w:r>
      <w:proofErr w:type="spellEnd"/>
      <w:r w:rsidRPr="00FC6C46">
        <w:rPr>
          <w:rFonts w:ascii="Times New Roman" w:hAnsi="Times New Roman" w:cs="Times New Roman"/>
          <w:lang w:val="en-GB"/>
        </w:rPr>
        <w:t xml:space="preserve"> </w:t>
      </w:r>
      <w:proofErr w:type="spellStart"/>
      <w:r w:rsidRPr="00FC6C46">
        <w:rPr>
          <w:rFonts w:ascii="Times New Roman" w:hAnsi="Times New Roman" w:cs="Times New Roman"/>
          <w:lang w:val="en-GB"/>
        </w:rPr>
        <w:t>Krznar</w:t>
      </w:r>
      <w:proofErr w:type="spellEnd"/>
      <w:r w:rsidRPr="00FC6C46">
        <w:rPr>
          <w:rFonts w:ascii="Times New Roman" w:hAnsi="Times New Roman" w:cs="Times New Roman"/>
          <w:lang w:val="en-GB"/>
        </w:rPr>
        <w:t>, PhD.</w:t>
      </w:r>
    </w:p>
  </w:footnote>
  <w:footnote w:id="2">
    <w:p w:rsidR="00B9662B" w:rsidRDefault="00B9662B" w:rsidP="00F020AF">
      <w:pPr>
        <w:pStyle w:val="FootnoteText"/>
        <w:jc w:val="both"/>
      </w:pPr>
      <w:r>
        <w:rPr>
          <w:rStyle w:val="FootnoteReference"/>
        </w:rPr>
        <w:footnoteRef/>
      </w:r>
      <w:r>
        <w:t xml:space="preserve"> </w:t>
      </w:r>
      <w:r w:rsidRPr="00F020AF">
        <w:rPr>
          <w:rFonts w:ascii="Times New Roman" w:hAnsi="Times New Roman" w:cs="Times New Roman"/>
          <w:lang w:val="en-GB"/>
        </w:rPr>
        <w:t>We primarily understand the construction of economics as a set of questions about the production,</w:t>
      </w:r>
      <w:r>
        <w:rPr>
          <w:rFonts w:ascii="Times New Roman" w:hAnsi="Times New Roman" w:cs="Times New Roman"/>
          <w:lang w:val="en-GB"/>
        </w:rPr>
        <w:t xml:space="preserve"> </w:t>
      </w:r>
      <w:r w:rsidRPr="00F020AF">
        <w:rPr>
          <w:rFonts w:ascii="Times New Roman" w:hAnsi="Times New Roman" w:cs="Times New Roman"/>
          <w:lang w:val="en-GB"/>
        </w:rPr>
        <w:t>distribution and consumption of tangible goods, the creation of material gains, and the distribution</w:t>
      </w:r>
      <w:r>
        <w:rPr>
          <w:rFonts w:ascii="Times New Roman" w:hAnsi="Times New Roman" w:cs="Times New Roman"/>
          <w:lang w:val="en-GB"/>
        </w:rPr>
        <w:t xml:space="preserve"> </w:t>
      </w:r>
      <w:r w:rsidRPr="00F020AF">
        <w:rPr>
          <w:rFonts w:ascii="Times New Roman" w:hAnsi="Times New Roman" w:cs="Times New Roman"/>
          <w:lang w:val="en-GB"/>
        </w:rPr>
        <w:t xml:space="preserve">of surplus value. </w:t>
      </w:r>
      <w:r>
        <w:rPr>
          <w:rFonts w:ascii="Times New Roman" w:hAnsi="Times New Roman" w:cs="Times New Roman"/>
          <w:lang w:val="en-GB"/>
        </w:rPr>
        <w:t>H</w:t>
      </w:r>
      <w:r w:rsidRPr="00F020AF">
        <w:rPr>
          <w:rFonts w:ascii="Times New Roman" w:hAnsi="Times New Roman" w:cs="Times New Roman"/>
          <w:lang w:val="en-GB"/>
        </w:rPr>
        <w:t>owever, the economic issue is also that of personal income as a reward</w:t>
      </w:r>
      <w:r>
        <w:rPr>
          <w:rFonts w:ascii="Times New Roman" w:hAnsi="Times New Roman" w:cs="Times New Roman"/>
          <w:lang w:val="en-GB"/>
        </w:rPr>
        <w:t xml:space="preserve"> </w:t>
      </w:r>
      <w:r w:rsidRPr="00F020AF">
        <w:rPr>
          <w:rFonts w:ascii="Times New Roman" w:hAnsi="Times New Roman" w:cs="Times New Roman"/>
          <w:lang w:val="en-GB"/>
        </w:rPr>
        <w:t>for one’s own work.</w:t>
      </w:r>
    </w:p>
  </w:footnote>
  <w:footnote w:id="3">
    <w:p w:rsidR="00B9662B" w:rsidRDefault="00B9662B" w:rsidP="00B1628A">
      <w:pPr>
        <w:pStyle w:val="FootnoteText"/>
        <w:jc w:val="both"/>
      </w:pPr>
      <w:r>
        <w:rPr>
          <w:rStyle w:val="FootnoteReference"/>
        </w:rPr>
        <w:footnoteRef/>
      </w:r>
      <w:r>
        <w:t xml:space="preserve"> </w:t>
      </w:r>
      <w:r w:rsidRPr="00B1628A">
        <w:rPr>
          <w:rFonts w:ascii="Times New Roman" w:hAnsi="Times New Roman" w:cs="Times New Roman"/>
          <w:lang w:val="en-GB"/>
        </w:rPr>
        <w:t>In other words, education serves to build the capacity of men and women to position themselves</w:t>
      </w:r>
      <w:r>
        <w:rPr>
          <w:rFonts w:ascii="Times New Roman" w:hAnsi="Times New Roman" w:cs="Times New Roman"/>
          <w:lang w:val="en-GB"/>
        </w:rPr>
        <w:t xml:space="preserve"> </w:t>
      </w:r>
      <w:r w:rsidRPr="00B1628A">
        <w:rPr>
          <w:rFonts w:ascii="Times New Roman" w:hAnsi="Times New Roman" w:cs="Times New Roman"/>
          <w:lang w:val="en-GB"/>
        </w:rPr>
        <w:t>as successfully as possible in the labour market, with efforts to equalize men and women</w:t>
      </w:r>
      <w:r>
        <w:rPr>
          <w:rFonts w:ascii="Times New Roman" w:hAnsi="Times New Roman" w:cs="Times New Roman"/>
          <w:lang w:val="en-GB"/>
        </w:rPr>
        <w:t xml:space="preserve"> </w:t>
      </w:r>
      <w:r w:rsidRPr="00B1628A">
        <w:rPr>
          <w:rFonts w:ascii="Times New Roman" w:hAnsi="Times New Roman" w:cs="Times New Roman"/>
          <w:lang w:val="en-GB"/>
        </w:rPr>
        <w:t>primarily to maximize their economic efficiency and effectiveness. Therefore, most of the energy is</w:t>
      </w:r>
      <w:r>
        <w:rPr>
          <w:rFonts w:ascii="Times New Roman" w:hAnsi="Times New Roman" w:cs="Times New Roman"/>
          <w:lang w:val="en-GB"/>
        </w:rPr>
        <w:t xml:space="preserve"> </w:t>
      </w:r>
      <w:r w:rsidRPr="00B1628A">
        <w:rPr>
          <w:rFonts w:ascii="Times New Roman" w:hAnsi="Times New Roman" w:cs="Times New Roman"/>
          <w:lang w:val="en-GB"/>
        </w:rPr>
        <w:t>invested in the equal availability of educational infrastructure as well as in such forms of vocational</w:t>
      </w:r>
      <w:r>
        <w:rPr>
          <w:rFonts w:ascii="Times New Roman" w:hAnsi="Times New Roman" w:cs="Times New Roman"/>
          <w:lang w:val="en-GB"/>
        </w:rPr>
        <w:t xml:space="preserve"> </w:t>
      </w:r>
      <w:r w:rsidRPr="00B1628A">
        <w:rPr>
          <w:rFonts w:ascii="Times New Roman" w:hAnsi="Times New Roman" w:cs="Times New Roman"/>
          <w:lang w:val="en-GB"/>
        </w:rPr>
        <w:t>guidance that will prevent nowadays the very present gender segregation of occupations.</w:t>
      </w:r>
    </w:p>
  </w:footnote>
  <w:footnote w:id="4">
    <w:p w:rsidR="00B9662B" w:rsidRDefault="00B9662B" w:rsidP="00F73A4F">
      <w:pPr>
        <w:autoSpaceDE w:val="0"/>
        <w:autoSpaceDN w:val="0"/>
        <w:adjustRightInd w:val="0"/>
        <w:spacing w:after="0" w:line="240" w:lineRule="auto"/>
        <w:jc w:val="both"/>
      </w:pPr>
      <w:r>
        <w:rPr>
          <w:rStyle w:val="FootnoteReference"/>
        </w:rPr>
        <w:footnoteRef/>
      </w:r>
      <w:r>
        <w:t xml:space="preserve"> </w:t>
      </w:r>
      <w:r w:rsidRPr="00F73A4F">
        <w:rPr>
          <w:rFonts w:ascii="Times New Roman" w:eastAsia="TimesNewRomanPSMT" w:hAnsi="Times New Roman" w:cs="Times New Roman"/>
          <w:lang w:val="en-GB"/>
        </w:rPr>
        <w:t>In Croatia, both primary and secondary schools’ civic and health education curricula have</w:t>
      </w:r>
      <w:r>
        <w:rPr>
          <w:rFonts w:ascii="Times New Roman" w:eastAsia="TimesNewRomanPSMT" w:hAnsi="Times New Roman" w:cs="Times New Roman"/>
          <w:lang w:val="en-GB"/>
        </w:rPr>
        <w:t xml:space="preserve"> </w:t>
      </w:r>
      <w:r w:rsidR="00E17145" w:rsidRPr="00F73A4F">
        <w:rPr>
          <w:rFonts w:ascii="Times New Roman" w:eastAsia="TimesNewRomanPSMT" w:hAnsi="Times New Roman" w:cs="Times New Roman"/>
          <w:lang w:val="en-GB"/>
        </w:rPr>
        <w:t xml:space="preserve">been </w:t>
      </w:r>
      <w:r w:rsidR="00E17145">
        <w:rPr>
          <w:rFonts w:ascii="Times New Roman" w:eastAsia="TimesNewRomanPSMT" w:hAnsi="Times New Roman" w:cs="Times New Roman"/>
          <w:lang w:val="en-GB"/>
        </w:rPr>
        <w:t>abolished</w:t>
      </w:r>
      <w:r w:rsidRPr="00F73A4F">
        <w:rPr>
          <w:rFonts w:ascii="Times New Roman" w:eastAsia="TimesNewRomanPSMT" w:hAnsi="Times New Roman" w:cs="Times New Roman"/>
          <w:lang w:val="en-GB"/>
        </w:rPr>
        <w:t xml:space="preserve"> (both of which have integrated gender-related content) and are now functioning through</w:t>
      </w:r>
      <w:r>
        <w:rPr>
          <w:rFonts w:ascii="Times New Roman" w:eastAsia="TimesNewRomanPSMT" w:hAnsi="Times New Roman" w:cs="Times New Roman"/>
          <w:lang w:val="en-GB"/>
        </w:rPr>
        <w:t xml:space="preserve"> </w:t>
      </w:r>
      <w:r w:rsidRPr="00F73A4F">
        <w:rPr>
          <w:rFonts w:ascii="Times New Roman" w:eastAsia="TimesNewRomanPSMT" w:hAnsi="Times New Roman" w:cs="Times New Roman"/>
          <w:lang w:val="en-GB"/>
        </w:rPr>
        <w:t>cross-curricular implementation (</w:t>
      </w:r>
      <w:proofErr w:type="spellStart"/>
      <w:r w:rsidRPr="00F73A4F">
        <w:rPr>
          <w:rFonts w:ascii="Times New Roman" w:eastAsia="TimesNewRomanPS-ItalicMT" w:hAnsi="Times New Roman" w:cs="Times New Roman"/>
          <w:i/>
          <w:iCs/>
          <w:lang w:val="en-GB"/>
        </w:rPr>
        <w:t>Građanski</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odgoj</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i</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obrazovanje</w:t>
      </w:r>
      <w:proofErr w:type="spellEnd"/>
      <w:r w:rsidRPr="00F73A4F">
        <w:rPr>
          <w:rFonts w:ascii="Times New Roman" w:eastAsia="TimesNewRomanPS-ItalicMT" w:hAnsi="Times New Roman" w:cs="Times New Roman"/>
          <w:i/>
          <w:iCs/>
          <w:lang w:val="en-GB"/>
        </w:rPr>
        <w:t xml:space="preserve"> u </w:t>
      </w:r>
      <w:proofErr w:type="spellStart"/>
      <w:r w:rsidRPr="00F73A4F">
        <w:rPr>
          <w:rFonts w:ascii="Times New Roman" w:eastAsia="TimesNewRomanPS-ItalicMT" w:hAnsi="Times New Roman" w:cs="Times New Roman"/>
          <w:i/>
          <w:iCs/>
          <w:lang w:val="en-GB"/>
        </w:rPr>
        <w:t>Hrvatskoj</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pregled</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i</w:t>
      </w:r>
      <w:proofErr w:type="spellEnd"/>
      <w:r w:rsidRPr="00F73A4F">
        <w:rPr>
          <w:rFonts w:ascii="Times New Roman" w:eastAsia="TimesNewRomanPS-ItalicMT" w:hAnsi="Times New Roman" w:cs="Times New Roman"/>
          <w:i/>
          <w:iCs/>
          <w:lang w:val="en-GB"/>
        </w:rPr>
        <w:t xml:space="preserve"> </w:t>
      </w:r>
      <w:proofErr w:type="spellStart"/>
      <w:r w:rsidRPr="00F73A4F">
        <w:rPr>
          <w:rFonts w:ascii="Times New Roman" w:eastAsia="TimesNewRomanPS-ItalicMT" w:hAnsi="Times New Roman" w:cs="Times New Roman"/>
          <w:i/>
          <w:iCs/>
          <w:lang w:val="en-GB"/>
        </w:rPr>
        <w:t>preporuke</w:t>
      </w:r>
      <w:proofErr w:type="spellEnd"/>
      <w:r w:rsidRPr="00F73A4F">
        <w:rPr>
          <w:rFonts w:ascii="Times New Roman" w:eastAsia="TimesNewRomanPSMT" w:hAnsi="Times New Roman" w:cs="Times New Roman"/>
          <w:lang w:val="en-GB"/>
        </w:rPr>
        <w:t>,</w:t>
      </w:r>
      <w:r>
        <w:rPr>
          <w:rFonts w:ascii="Times New Roman" w:eastAsia="TimesNewRomanPSMT" w:hAnsi="Times New Roman" w:cs="Times New Roman"/>
          <w:lang w:val="en-GB"/>
        </w:rPr>
        <w:t xml:space="preserve"> </w:t>
      </w:r>
      <w:r w:rsidRPr="00F73A4F">
        <w:rPr>
          <w:rFonts w:ascii="Times New Roman" w:eastAsia="TimesNewRomanPSMT" w:hAnsi="Times New Roman" w:cs="Times New Roman"/>
          <w:lang w:val="en-GB"/>
        </w:rPr>
        <w:t>2017), while in pre-school curricula gender equality is not mentioned at 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02"/>
    <w:rsid w:val="00013BCB"/>
    <w:rsid w:val="00032AE9"/>
    <w:rsid w:val="0003709A"/>
    <w:rsid w:val="000624B5"/>
    <w:rsid w:val="000825C4"/>
    <w:rsid w:val="000C0E0B"/>
    <w:rsid w:val="001260B3"/>
    <w:rsid w:val="001314AB"/>
    <w:rsid w:val="001766F4"/>
    <w:rsid w:val="00220359"/>
    <w:rsid w:val="00224258"/>
    <w:rsid w:val="0026525F"/>
    <w:rsid w:val="002C45FB"/>
    <w:rsid w:val="00417486"/>
    <w:rsid w:val="004206A6"/>
    <w:rsid w:val="004432CE"/>
    <w:rsid w:val="004E6F96"/>
    <w:rsid w:val="00544308"/>
    <w:rsid w:val="005B562B"/>
    <w:rsid w:val="005D1B16"/>
    <w:rsid w:val="005D53C5"/>
    <w:rsid w:val="005D713E"/>
    <w:rsid w:val="00711FF4"/>
    <w:rsid w:val="00712066"/>
    <w:rsid w:val="00752862"/>
    <w:rsid w:val="00757250"/>
    <w:rsid w:val="007902AC"/>
    <w:rsid w:val="007941E8"/>
    <w:rsid w:val="007B14E1"/>
    <w:rsid w:val="007D10CE"/>
    <w:rsid w:val="007D40A7"/>
    <w:rsid w:val="007E7547"/>
    <w:rsid w:val="008328E9"/>
    <w:rsid w:val="00844585"/>
    <w:rsid w:val="008449E0"/>
    <w:rsid w:val="00853FCC"/>
    <w:rsid w:val="00872868"/>
    <w:rsid w:val="009C6BA9"/>
    <w:rsid w:val="009D768F"/>
    <w:rsid w:val="00B1628A"/>
    <w:rsid w:val="00B42802"/>
    <w:rsid w:val="00B571C9"/>
    <w:rsid w:val="00B9662B"/>
    <w:rsid w:val="00B97D15"/>
    <w:rsid w:val="00BB0C8F"/>
    <w:rsid w:val="00C1695E"/>
    <w:rsid w:val="00C200ED"/>
    <w:rsid w:val="00D14F37"/>
    <w:rsid w:val="00D25DDB"/>
    <w:rsid w:val="00D556B8"/>
    <w:rsid w:val="00D8480E"/>
    <w:rsid w:val="00DD3E18"/>
    <w:rsid w:val="00E17145"/>
    <w:rsid w:val="00E832BF"/>
    <w:rsid w:val="00EA4933"/>
    <w:rsid w:val="00EC5ECB"/>
    <w:rsid w:val="00ED5DC8"/>
    <w:rsid w:val="00F020AF"/>
    <w:rsid w:val="00F73A4F"/>
    <w:rsid w:val="00FA0B3E"/>
    <w:rsid w:val="00FA7410"/>
    <w:rsid w:val="00FC6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5CDC-ADA0-4A22-AB8B-C8EAF5B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2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02"/>
    <w:rPr>
      <w:sz w:val="20"/>
      <w:szCs w:val="20"/>
    </w:rPr>
  </w:style>
  <w:style w:type="character" w:styleId="FootnoteReference">
    <w:name w:val="footnote reference"/>
    <w:basedOn w:val="DefaultParagraphFont"/>
    <w:uiPriority w:val="99"/>
    <w:semiHidden/>
    <w:unhideWhenUsed/>
    <w:rsid w:val="00B42802"/>
    <w:rPr>
      <w:vertAlign w:val="superscript"/>
    </w:rPr>
  </w:style>
  <w:style w:type="paragraph" w:styleId="ListParagraph">
    <w:name w:val="List Paragraph"/>
    <w:basedOn w:val="Normal"/>
    <w:uiPriority w:val="34"/>
    <w:qFormat/>
    <w:rsid w:val="00F020AF"/>
    <w:pPr>
      <w:ind w:left="720"/>
      <w:contextualSpacing/>
    </w:pPr>
  </w:style>
  <w:style w:type="character" w:styleId="Hyperlink">
    <w:name w:val="Hyperlink"/>
    <w:basedOn w:val="DefaultParagraphFont"/>
    <w:uiPriority w:val="99"/>
    <w:unhideWhenUsed/>
    <w:rsid w:val="00B9662B"/>
    <w:rPr>
      <w:color w:val="0563C1" w:themeColor="hyperlink"/>
      <w:u w:val="single"/>
    </w:rPr>
  </w:style>
  <w:style w:type="character" w:customStyle="1" w:styleId="UnresolvedMention">
    <w:name w:val="Unresolved Mention"/>
    <w:basedOn w:val="DefaultParagraphFont"/>
    <w:uiPriority w:val="99"/>
    <w:semiHidden/>
    <w:unhideWhenUsed/>
    <w:rsid w:val="00B9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522C-575C-4D7E-9C3B-3EA6E380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7284</Words>
  <Characters>41525</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Maskalan</dc:creator>
  <cp:keywords/>
  <dc:description/>
  <cp:lastModifiedBy>KAROLINA</cp:lastModifiedBy>
  <cp:revision>3</cp:revision>
  <dcterms:created xsi:type="dcterms:W3CDTF">2024-05-09T18:13:00Z</dcterms:created>
  <dcterms:modified xsi:type="dcterms:W3CDTF">2024-05-10T06:38:00Z</dcterms:modified>
</cp:coreProperties>
</file>